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7062AC" w14:textId="0021355C" w:rsidR="00DB6F18" w:rsidRDefault="00DB6F18" w:rsidP="000228E7">
      <w:pPr>
        <w:pStyle w:val="Titre1"/>
      </w:pPr>
    </w:p>
    <w:p w14:paraId="592F054C" w14:textId="28AD8279" w:rsidR="00F6156B" w:rsidRPr="000228E7" w:rsidRDefault="00F6156B" w:rsidP="000228E7">
      <w:pPr>
        <w:pStyle w:val="Titre1"/>
        <w:rPr>
          <w:sz w:val="32"/>
          <w:szCs w:val="32"/>
        </w:rPr>
      </w:pPr>
      <w:r w:rsidRPr="000228E7">
        <w:rPr>
          <w:sz w:val="32"/>
          <w:szCs w:val="32"/>
        </w:rPr>
        <w:t xml:space="preserve">tarifs - </w:t>
      </w:r>
      <w:r w:rsidR="009C5C17" w:rsidRPr="000228E7">
        <w:rPr>
          <w:sz w:val="32"/>
          <w:szCs w:val="32"/>
        </w:rPr>
        <w:t>bilan</w:t>
      </w:r>
      <w:r w:rsidR="00B91AC2" w:rsidRPr="000228E7">
        <w:rPr>
          <w:sz w:val="32"/>
          <w:szCs w:val="32"/>
        </w:rPr>
        <w:t>S d’</w:t>
      </w:r>
      <w:r w:rsidR="009C5C17" w:rsidRPr="000228E7">
        <w:rPr>
          <w:sz w:val="32"/>
          <w:szCs w:val="32"/>
        </w:rPr>
        <w:t xml:space="preserve">orientation – </w:t>
      </w:r>
      <w:r w:rsidRPr="000228E7">
        <w:rPr>
          <w:sz w:val="32"/>
          <w:szCs w:val="32"/>
        </w:rPr>
        <w:t>FORFAIT TOUT COMPRIS</w:t>
      </w:r>
    </w:p>
    <w:tbl>
      <w:tblPr>
        <w:tblStyle w:val="Grilledutableau"/>
        <w:tblW w:w="0" w:type="auto"/>
        <w:tblInd w:w="411"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ook w:val="04A0" w:firstRow="1" w:lastRow="0" w:firstColumn="1" w:lastColumn="0" w:noHBand="0" w:noVBand="1"/>
      </w:tblPr>
      <w:tblGrid>
        <w:gridCol w:w="2835"/>
        <w:gridCol w:w="3402"/>
        <w:gridCol w:w="3685"/>
      </w:tblGrid>
      <w:tr w:rsidR="009C5C17" w:rsidRPr="00B91AC2" w14:paraId="099D0A25" w14:textId="77777777" w:rsidTr="00DB6F18">
        <w:tc>
          <w:tcPr>
            <w:tcW w:w="2835" w:type="dxa"/>
          </w:tcPr>
          <w:p w14:paraId="6BEE2F9E" w14:textId="12EE75F8" w:rsidR="009C5C17" w:rsidRPr="00B91AC2" w:rsidRDefault="009C5C17" w:rsidP="006A616B">
            <w:pPr>
              <w:pStyle w:val="Titre2"/>
              <w:outlineLvl w:val="1"/>
            </w:pPr>
            <w:r w:rsidRPr="00B91AC2">
              <w:t>BILAN D’ORIENTATION ESSENTIEL</w:t>
            </w:r>
          </w:p>
        </w:tc>
        <w:tc>
          <w:tcPr>
            <w:tcW w:w="3402" w:type="dxa"/>
          </w:tcPr>
          <w:p w14:paraId="2BA5C2ED" w14:textId="43C61B8C" w:rsidR="009C5C17" w:rsidRPr="00B91AC2" w:rsidRDefault="009C5C17" w:rsidP="006A616B">
            <w:pPr>
              <w:pStyle w:val="Titre2"/>
              <w:outlineLvl w:val="1"/>
            </w:pPr>
            <w:r w:rsidRPr="00B91AC2">
              <w:t>BILAN D’ORIENTATION ESSENTIEL +</w:t>
            </w:r>
          </w:p>
        </w:tc>
        <w:tc>
          <w:tcPr>
            <w:tcW w:w="3685" w:type="dxa"/>
          </w:tcPr>
          <w:p w14:paraId="1133C1C3" w14:textId="2E3BA1B1" w:rsidR="009C5C17" w:rsidRPr="00B91AC2" w:rsidRDefault="009C5C17" w:rsidP="006A616B">
            <w:pPr>
              <w:pStyle w:val="Titre2"/>
              <w:outlineLvl w:val="1"/>
            </w:pPr>
            <w:r w:rsidRPr="00B91AC2">
              <w:t>BILAN D’ORIENTATION INTEGRAL</w:t>
            </w:r>
          </w:p>
        </w:tc>
      </w:tr>
      <w:tr w:rsidR="009C5C17" w14:paraId="5BD1C1E2" w14:textId="77777777" w:rsidTr="00DB6F18">
        <w:trPr>
          <w:trHeight w:val="6895"/>
        </w:trPr>
        <w:tc>
          <w:tcPr>
            <w:tcW w:w="2835" w:type="dxa"/>
          </w:tcPr>
          <w:p w14:paraId="6FFE5B85" w14:textId="77777777" w:rsidR="009C5C17" w:rsidRPr="00B91AC2" w:rsidRDefault="009C5C17" w:rsidP="009C5C17">
            <w:pPr>
              <w:pStyle w:val="Default"/>
              <w:rPr>
                <w:sz w:val="16"/>
                <w:szCs w:val="16"/>
              </w:rPr>
            </w:pPr>
          </w:p>
          <w:tbl>
            <w:tblPr>
              <w:tblW w:w="0" w:type="auto"/>
              <w:tblBorders>
                <w:top w:val="nil"/>
                <w:left w:val="nil"/>
                <w:bottom w:val="nil"/>
                <w:right w:val="nil"/>
              </w:tblBorders>
              <w:tblLook w:val="0000" w:firstRow="0" w:lastRow="0" w:firstColumn="0" w:lastColumn="0" w:noHBand="0" w:noVBand="0"/>
            </w:tblPr>
            <w:tblGrid>
              <w:gridCol w:w="2619"/>
            </w:tblGrid>
            <w:tr w:rsidR="009C5C17" w14:paraId="79D95D82" w14:textId="77777777" w:rsidTr="00DB6F18">
              <w:trPr>
                <w:trHeight w:val="1514"/>
              </w:trPr>
              <w:tc>
                <w:tcPr>
                  <w:tcW w:w="0" w:type="auto"/>
                </w:tcPr>
                <w:p w14:paraId="0C09EC83" w14:textId="2F55B03D" w:rsidR="009C5C17" w:rsidRDefault="009C5C17" w:rsidP="009C5C17">
                  <w:pPr>
                    <w:pStyle w:val="Default"/>
                    <w:rPr>
                      <w:sz w:val="22"/>
                      <w:szCs w:val="22"/>
                    </w:rPr>
                  </w:pPr>
                  <w:r>
                    <w:rPr>
                      <w:b/>
                      <w:bCs/>
                      <w:sz w:val="22"/>
                      <w:szCs w:val="22"/>
                    </w:rPr>
                    <w:t xml:space="preserve">1 Entretien guidé entre le jeune et un consultant en orientation (1h) </w:t>
                  </w:r>
                </w:p>
                <w:p w14:paraId="606934FA" w14:textId="77777777" w:rsidR="00D5100D" w:rsidRPr="00D5100D" w:rsidRDefault="00D5100D" w:rsidP="009C5C17">
                  <w:pPr>
                    <w:pStyle w:val="Default"/>
                    <w:rPr>
                      <w:sz w:val="16"/>
                      <w:szCs w:val="16"/>
                    </w:rPr>
                  </w:pPr>
                </w:p>
                <w:p w14:paraId="73C32658" w14:textId="670C5D6E" w:rsidR="009C5C17" w:rsidRDefault="009C5C17" w:rsidP="009C5C17">
                  <w:pPr>
                    <w:pStyle w:val="Default"/>
                    <w:rPr>
                      <w:sz w:val="22"/>
                      <w:szCs w:val="22"/>
                    </w:rPr>
                  </w:pPr>
                  <w:r>
                    <w:rPr>
                      <w:b/>
                      <w:bCs/>
                      <w:sz w:val="22"/>
                      <w:szCs w:val="22"/>
                    </w:rPr>
                    <w:t xml:space="preserve">2. Passation de 3 tests (1h30) </w:t>
                  </w:r>
                </w:p>
                <w:p w14:paraId="20A2E61F" w14:textId="77777777" w:rsidR="009C5C17" w:rsidRDefault="009C5C17" w:rsidP="009C5C17">
                  <w:pPr>
                    <w:pStyle w:val="Default"/>
                    <w:rPr>
                      <w:sz w:val="22"/>
                      <w:szCs w:val="22"/>
                    </w:rPr>
                  </w:pPr>
                  <w:r>
                    <w:rPr>
                      <w:sz w:val="22"/>
                      <w:szCs w:val="22"/>
                    </w:rPr>
                    <w:t xml:space="preserve">- Test de personnalité </w:t>
                  </w:r>
                </w:p>
                <w:p w14:paraId="2462F952" w14:textId="77777777" w:rsidR="009C5C17" w:rsidRDefault="009C5C17" w:rsidP="009C5C17">
                  <w:pPr>
                    <w:pStyle w:val="Default"/>
                    <w:rPr>
                      <w:sz w:val="22"/>
                      <w:szCs w:val="22"/>
                    </w:rPr>
                  </w:pPr>
                  <w:r>
                    <w:rPr>
                      <w:sz w:val="22"/>
                      <w:szCs w:val="22"/>
                    </w:rPr>
                    <w:t xml:space="preserve">- Test de valeurs </w:t>
                  </w:r>
                </w:p>
                <w:p w14:paraId="04039243" w14:textId="77777777" w:rsidR="009C5C17" w:rsidRDefault="009C5C17" w:rsidP="009C5C17">
                  <w:pPr>
                    <w:pStyle w:val="Default"/>
                    <w:rPr>
                      <w:sz w:val="22"/>
                      <w:szCs w:val="22"/>
                    </w:rPr>
                  </w:pPr>
                  <w:r>
                    <w:rPr>
                      <w:sz w:val="22"/>
                      <w:szCs w:val="22"/>
                    </w:rPr>
                    <w:t xml:space="preserve">- Test d’orientation </w:t>
                  </w:r>
                </w:p>
                <w:p w14:paraId="21788478" w14:textId="77777777" w:rsidR="00D5100D" w:rsidRPr="00D5100D" w:rsidRDefault="00D5100D" w:rsidP="009C5C17">
                  <w:pPr>
                    <w:pStyle w:val="Default"/>
                    <w:rPr>
                      <w:sz w:val="16"/>
                      <w:szCs w:val="16"/>
                    </w:rPr>
                  </w:pPr>
                </w:p>
                <w:p w14:paraId="180ED528" w14:textId="3F2249DD" w:rsidR="009C5C17" w:rsidRDefault="009C5C17" w:rsidP="009C5C17">
                  <w:pPr>
                    <w:pStyle w:val="Default"/>
                    <w:rPr>
                      <w:b/>
                      <w:bCs/>
                      <w:sz w:val="22"/>
                      <w:szCs w:val="22"/>
                    </w:rPr>
                  </w:pPr>
                  <w:r>
                    <w:rPr>
                      <w:b/>
                      <w:bCs/>
                      <w:sz w:val="22"/>
                      <w:szCs w:val="22"/>
                    </w:rPr>
                    <w:t>3. Proposition de 3 pistes d’orientation (études + métiers) (1h)</w:t>
                  </w:r>
                </w:p>
                <w:p w14:paraId="35F6B295" w14:textId="77777777" w:rsidR="009C5C17" w:rsidRDefault="009C5C17" w:rsidP="009C5C17">
                  <w:pPr>
                    <w:pStyle w:val="Default"/>
                    <w:rPr>
                      <w:sz w:val="22"/>
                      <w:szCs w:val="22"/>
                    </w:rPr>
                  </w:pPr>
                </w:p>
                <w:p w14:paraId="4C713D9E" w14:textId="77777777" w:rsidR="009C5C17" w:rsidRDefault="009C5C17" w:rsidP="009C5C17">
                  <w:pPr>
                    <w:pStyle w:val="Default"/>
                    <w:rPr>
                      <w:b/>
                      <w:bCs/>
                      <w:i/>
                      <w:iCs/>
                      <w:sz w:val="22"/>
                      <w:szCs w:val="22"/>
                    </w:rPr>
                  </w:pPr>
                  <w:r>
                    <w:rPr>
                      <w:b/>
                      <w:bCs/>
                      <w:i/>
                      <w:iCs/>
                      <w:sz w:val="22"/>
                      <w:szCs w:val="22"/>
                    </w:rPr>
                    <w:t>Remise d’un document de restitution des tests</w:t>
                  </w:r>
                </w:p>
                <w:p w14:paraId="0C141795" w14:textId="7BCEED44" w:rsidR="009C5C17" w:rsidRDefault="009C5C17" w:rsidP="009C5C17">
                  <w:pPr>
                    <w:pStyle w:val="Default"/>
                    <w:rPr>
                      <w:sz w:val="22"/>
                      <w:szCs w:val="22"/>
                    </w:rPr>
                  </w:pPr>
                </w:p>
              </w:tc>
            </w:tr>
          </w:tbl>
          <w:p w14:paraId="689AD8AC" w14:textId="77777777" w:rsidR="009C5C17" w:rsidRDefault="009C5C17" w:rsidP="001975F6">
            <w:pPr>
              <w:spacing w:line="276" w:lineRule="auto"/>
            </w:pPr>
          </w:p>
        </w:tc>
        <w:tc>
          <w:tcPr>
            <w:tcW w:w="3402" w:type="dxa"/>
          </w:tcPr>
          <w:p w14:paraId="65DAEF8E" w14:textId="77777777" w:rsidR="009C5C17" w:rsidRPr="00B91AC2" w:rsidRDefault="009C5C17" w:rsidP="009C5C17">
            <w:pPr>
              <w:pStyle w:val="Default"/>
              <w:rPr>
                <w:sz w:val="16"/>
                <w:szCs w:val="16"/>
              </w:rPr>
            </w:pPr>
          </w:p>
          <w:tbl>
            <w:tblPr>
              <w:tblW w:w="0" w:type="auto"/>
              <w:tblBorders>
                <w:top w:val="nil"/>
                <w:left w:val="nil"/>
                <w:bottom w:val="nil"/>
                <w:right w:val="nil"/>
              </w:tblBorders>
              <w:tblLook w:val="0000" w:firstRow="0" w:lastRow="0" w:firstColumn="0" w:lastColumn="0" w:noHBand="0" w:noVBand="0"/>
            </w:tblPr>
            <w:tblGrid>
              <w:gridCol w:w="3186"/>
            </w:tblGrid>
            <w:tr w:rsidR="009C5C17" w14:paraId="0C82ED03" w14:textId="77777777">
              <w:trPr>
                <w:trHeight w:val="2652"/>
              </w:trPr>
              <w:tc>
                <w:tcPr>
                  <w:tcW w:w="0" w:type="auto"/>
                </w:tcPr>
                <w:p w14:paraId="1B250B6E" w14:textId="65238E55" w:rsidR="009C5C17" w:rsidRDefault="009C5C17" w:rsidP="009C5C17">
                  <w:pPr>
                    <w:pStyle w:val="Default"/>
                    <w:rPr>
                      <w:sz w:val="22"/>
                      <w:szCs w:val="22"/>
                    </w:rPr>
                  </w:pPr>
                  <w:r>
                    <w:rPr>
                      <w:b/>
                      <w:bCs/>
                      <w:sz w:val="22"/>
                      <w:szCs w:val="22"/>
                    </w:rPr>
                    <w:t xml:space="preserve">1. Entretien guidé entre le jeune et un consultant en orientation (1h) </w:t>
                  </w:r>
                </w:p>
                <w:p w14:paraId="201830D7" w14:textId="77777777" w:rsidR="009C5C17" w:rsidRPr="00B91AC2" w:rsidRDefault="009C5C17" w:rsidP="009C5C17">
                  <w:pPr>
                    <w:pStyle w:val="Default"/>
                    <w:rPr>
                      <w:sz w:val="16"/>
                      <w:szCs w:val="16"/>
                    </w:rPr>
                  </w:pPr>
                </w:p>
                <w:p w14:paraId="77344390" w14:textId="77777777" w:rsidR="009C5C17" w:rsidRDefault="009C5C17" w:rsidP="009C5C17">
                  <w:pPr>
                    <w:pStyle w:val="Default"/>
                    <w:rPr>
                      <w:sz w:val="22"/>
                      <w:szCs w:val="22"/>
                    </w:rPr>
                  </w:pPr>
                  <w:r>
                    <w:rPr>
                      <w:b/>
                      <w:bCs/>
                      <w:sz w:val="22"/>
                      <w:szCs w:val="22"/>
                    </w:rPr>
                    <w:t xml:space="preserve">2. Passation de 4 tests (2h) </w:t>
                  </w:r>
                </w:p>
                <w:p w14:paraId="2B10EBE4" w14:textId="77777777" w:rsidR="009C5C17" w:rsidRDefault="009C5C17" w:rsidP="009C5C17">
                  <w:pPr>
                    <w:pStyle w:val="Default"/>
                    <w:rPr>
                      <w:sz w:val="22"/>
                      <w:szCs w:val="22"/>
                    </w:rPr>
                  </w:pPr>
                  <w:r>
                    <w:rPr>
                      <w:sz w:val="22"/>
                      <w:szCs w:val="22"/>
                    </w:rPr>
                    <w:t xml:space="preserve">- Test de personnalité </w:t>
                  </w:r>
                </w:p>
                <w:p w14:paraId="433657FA" w14:textId="77777777" w:rsidR="009C5C17" w:rsidRDefault="009C5C17" w:rsidP="009C5C17">
                  <w:pPr>
                    <w:pStyle w:val="Default"/>
                    <w:rPr>
                      <w:sz w:val="22"/>
                      <w:szCs w:val="22"/>
                    </w:rPr>
                  </w:pPr>
                  <w:r>
                    <w:rPr>
                      <w:sz w:val="22"/>
                      <w:szCs w:val="22"/>
                    </w:rPr>
                    <w:t xml:space="preserve">- Test de valeurs </w:t>
                  </w:r>
                </w:p>
                <w:p w14:paraId="16D9FCF8" w14:textId="77777777" w:rsidR="009C5C17" w:rsidRDefault="009C5C17" w:rsidP="009C5C17">
                  <w:pPr>
                    <w:pStyle w:val="Default"/>
                    <w:rPr>
                      <w:sz w:val="22"/>
                      <w:szCs w:val="22"/>
                    </w:rPr>
                  </w:pPr>
                  <w:r>
                    <w:rPr>
                      <w:sz w:val="22"/>
                      <w:szCs w:val="22"/>
                    </w:rPr>
                    <w:t xml:space="preserve">- Test d’orientation </w:t>
                  </w:r>
                </w:p>
                <w:p w14:paraId="43CA8631" w14:textId="651F7F02" w:rsidR="009C5C17" w:rsidRDefault="002A394C" w:rsidP="009C5C17">
                  <w:pPr>
                    <w:pStyle w:val="Default"/>
                    <w:rPr>
                      <w:sz w:val="22"/>
                      <w:szCs w:val="22"/>
                    </w:rPr>
                  </w:pPr>
                  <w:r>
                    <w:rPr>
                      <w:sz w:val="22"/>
                      <w:szCs w:val="22"/>
                    </w:rPr>
                    <w:t xml:space="preserve">- Les </w:t>
                  </w:r>
                  <w:r w:rsidR="00D5100D">
                    <w:rPr>
                      <w:sz w:val="22"/>
                      <w:szCs w:val="22"/>
                    </w:rPr>
                    <w:t>32</w:t>
                  </w:r>
                  <w:r w:rsidR="009C5C17">
                    <w:rPr>
                      <w:sz w:val="22"/>
                      <w:szCs w:val="22"/>
                    </w:rPr>
                    <w:t xml:space="preserve"> figures du destin </w:t>
                  </w:r>
                </w:p>
                <w:p w14:paraId="5B167967" w14:textId="77777777" w:rsidR="009C5C17" w:rsidRPr="00B91AC2" w:rsidRDefault="009C5C17" w:rsidP="009C5C17">
                  <w:pPr>
                    <w:pStyle w:val="Default"/>
                    <w:rPr>
                      <w:sz w:val="16"/>
                      <w:szCs w:val="16"/>
                    </w:rPr>
                  </w:pPr>
                </w:p>
                <w:p w14:paraId="4B8AE64F" w14:textId="77777777" w:rsidR="009C5C17" w:rsidRDefault="009C5C17" w:rsidP="009C5C17">
                  <w:pPr>
                    <w:pStyle w:val="Default"/>
                    <w:rPr>
                      <w:sz w:val="22"/>
                      <w:szCs w:val="22"/>
                    </w:rPr>
                  </w:pPr>
                  <w:r>
                    <w:rPr>
                      <w:b/>
                      <w:bCs/>
                      <w:sz w:val="22"/>
                      <w:szCs w:val="22"/>
                    </w:rPr>
                    <w:t xml:space="preserve">3. Restitution des tests au jeune avec proposition de 3 pistes d’orientation (études + métiers) (2h) </w:t>
                  </w:r>
                </w:p>
                <w:p w14:paraId="2AB23CBE" w14:textId="77777777" w:rsidR="009C5C17" w:rsidRDefault="009C5C17" w:rsidP="009C5C17">
                  <w:pPr>
                    <w:pStyle w:val="Default"/>
                    <w:rPr>
                      <w:sz w:val="22"/>
                      <w:szCs w:val="22"/>
                    </w:rPr>
                  </w:pPr>
                  <w:r>
                    <w:rPr>
                      <w:sz w:val="22"/>
                      <w:szCs w:val="22"/>
                    </w:rPr>
                    <w:t xml:space="preserve">- Recherche sur les écoles et les formations </w:t>
                  </w:r>
                </w:p>
                <w:p w14:paraId="12D108E9" w14:textId="77777777" w:rsidR="009C5C17" w:rsidRDefault="009C5C17" w:rsidP="009C5C17">
                  <w:pPr>
                    <w:pStyle w:val="Default"/>
                    <w:rPr>
                      <w:sz w:val="22"/>
                      <w:szCs w:val="22"/>
                    </w:rPr>
                  </w:pPr>
                  <w:r>
                    <w:rPr>
                      <w:sz w:val="22"/>
                      <w:szCs w:val="22"/>
                    </w:rPr>
                    <w:t xml:space="preserve">- Sélection des écoles et des formations </w:t>
                  </w:r>
                </w:p>
                <w:p w14:paraId="083C4155" w14:textId="77777777" w:rsidR="009C5C17" w:rsidRPr="00B91AC2" w:rsidRDefault="009C5C17" w:rsidP="009C5C17">
                  <w:pPr>
                    <w:pStyle w:val="Default"/>
                    <w:rPr>
                      <w:sz w:val="16"/>
                      <w:szCs w:val="16"/>
                    </w:rPr>
                  </w:pPr>
                </w:p>
                <w:p w14:paraId="211ABF6E" w14:textId="77777777" w:rsidR="009C5C17" w:rsidRDefault="009C5C17" w:rsidP="009C5C17">
                  <w:pPr>
                    <w:pStyle w:val="Default"/>
                    <w:rPr>
                      <w:sz w:val="22"/>
                      <w:szCs w:val="22"/>
                    </w:rPr>
                  </w:pPr>
                  <w:r>
                    <w:rPr>
                      <w:b/>
                      <w:bCs/>
                      <w:sz w:val="22"/>
                      <w:szCs w:val="22"/>
                    </w:rPr>
                    <w:t xml:space="preserve">4. Restitution du projet aux parents par le jeune avec les éclairages et les explications du consultant (2h) </w:t>
                  </w:r>
                </w:p>
                <w:p w14:paraId="0AA3165A" w14:textId="77777777" w:rsidR="009C5C17" w:rsidRPr="00B91AC2" w:rsidRDefault="009C5C17" w:rsidP="009C5C17">
                  <w:pPr>
                    <w:pStyle w:val="Default"/>
                    <w:rPr>
                      <w:sz w:val="16"/>
                      <w:szCs w:val="16"/>
                    </w:rPr>
                  </w:pPr>
                </w:p>
                <w:p w14:paraId="1A2EB282" w14:textId="77777777" w:rsidR="009C5C17" w:rsidRDefault="009C5C17" w:rsidP="009C5C17">
                  <w:pPr>
                    <w:pStyle w:val="Default"/>
                    <w:rPr>
                      <w:sz w:val="22"/>
                      <w:szCs w:val="22"/>
                    </w:rPr>
                  </w:pPr>
                  <w:r>
                    <w:rPr>
                      <w:b/>
                      <w:bCs/>
                      <w:i/>
                      <w:iCs/>
                      <w:sz w:val="22"/>
                      <w:szCs w:val="22"/>
                    </w:rPr>
                    <w:t xml:space="preserve">5. Remise d’une synthèse écrite détaillée </w:t>
                  </w:r>
                </w:p>
              </w:tc>
            </w:tr>
          </w:tbl>
          <w:p w14:paraId="17773746" w14:textId="77777777" w:rsidR="009C5C17" w:rsidRDefault="009C5C17" w:rsidP="001975F6">
            <w:pPr>
              <w:spacing w:line="276" w:lineRule="auto"/>
            </w:pPr>
          </w:p>
        </w:tc>
        <w:tc>
          <w:tcPr>
            <w:tcW w:w="3685" w:type="dxa"/>
          </w:tcPr>
          <w:p w14:paraId="65AFD8D9" w14:textId="77777777" w:rsidR="009C5C17" w:rsidRPr="00B91AC2" w:rsidRDefault="009C5C17" w:rsidP="009C5C17">
            <w:pPr>
              <w:pStyle w:val="Default"/>
              <w:rPr>
                <w:sz w:val="16"/>
                <w:szCs w:val="16"/>
              </w:rPr>
            </w:pPr>
          </w:p>
          <w:tbl>
            <w:tblPr>
              <w:tblW w:w="0" w:type="auto"/>
              <w:tblBorders>
                <w:top w:val="nil"/>
                <w:left w:val="nil"/>
                <w:bottom w:val="nil"/>
                <w:right w:val="nil"/>
              </w:tblBorders>
              <w:tblLook w:val="0000" w:firstRow="0" w:lastRow="0" w:firstColumn="0" w:lastColumn="0" w:noHBand="0" w:noVBand="0"/>
            </w:tblPr>
            <w:tblGrid>
              <w:gridCol w:w="3469"/>
            </w:tblGrid>
            <w:tr w:rsidR="009C5C17" w14:paraId="6BB2BFFA" w14:textId="77777777" w:rsidTr="00DB6F18">
              <w:trPr>
                <w:trHeight w:val="3116"/>
              </w:trPr>
              <w:tc>
                <w:tcPr>
                  <w:tcW w:w="3867" w:type="dxa"/>
                </w:tcPr>
                <w:p w14:paraId="261EF82A" w14:textId="4FDC0F6E" w:rsidR="009C5C17" w:rsidRDefault="009C5C17" w:rsidP="009C5C17">
                  <w:pPr>
                    <w:pStyle w:val="Default"/>
                    <w:rPr>
                      <w:b/>
                      <w:bCs/>
                      <w:sz w:val="22"/>
                      <w:szCs w:val="22"/>
                    </w:rPr>
                  </w:pPr>
                  <w:r>
                    <w:rPr>
                      <w:b/>
                      <w:bCs/>
                      <w:sz w:val="22"/>
                      <w:szCs w:val="22"/>
                    </w:rPr>
                    <w:t>1. Entretien guidé avec un consultant en orientation (1h)</w:t>
                  </w:r>
                </w:p>
                <w:p w14:paraId="1506B327" w14:textId="3D1395B7" w:rsidR="009C5C17" w:rsidRPr="00B91AC2" w:rsidRDefault="009C5C17" w:rsidP="009C5C17">
                  <w:pPr>
                    <w:pStyle w:val="Default"/>
                    <w:rPr>
                      <w:sz w:val="16"/>
                      <w:szCs w:val="16"/>
                    </w:rPr>
                  </w:pPr>
                </w:p>
                <w:p w14:paraId="0D233C5A" w14:textId="77777777" w:rsidR="009C5C17" w:rsidRDefault="009C5C17" w:rsidP="009C5C17">
                  <w:pPr>
                    <w:pStyle w:val="Default"/>
                    <w:rPr>
                      <w:sz w:val="22"/>
                      <w:szCs w:val="22"/>
                    </w:rPr>
                  </w:pPr>
                  <w:r>
                    <w:rPr>
                      <w:b/>
                      <w:bCs/>
                      <w:sz w:val="22"/>
                      <w:szCs w:val="22"/>
                    </w:rPr>
                    <w:t xml:space="preserve">2. Passation de 4 tests (2h) </w:t>
                  </w:r>
                </w:p>
                <w:p w14:paraId="1BCEFB0D" w14:textId="77777777" w:rsidR="009C5C17" w:rsidRDefault="009C5C17" w:rsidP="009C5C17">
                  <w:pPr>
                    <w:pStyle w:val="Default"/>
                    <w:rPr>
                      <w:sz w:val="22"/>
                      <w:szCs w:val="22"/>
                    </w:rPr>
                  </w:pPr>
                  <w:r>
                    <w:rPr>
                      <w:sz w:val="22"/>
                      <w:szCs w:val="22"/>
                    </w:rPr>
                    <w:t xml:space="preserve">- Test de personnalité </w:t>
                  </w:r>
                </w:p>
                <w:p w14:paraId="6E81D798" w14:textId="77777777" w:rsidR="009C5C17" w:rsidRDefault="009C5C17" w:rsidP="009C5C17">
                  <w:pPr>
                    <w:pStyle w:val="Default"/>
                    <w:rPr>
                      <w:sz w:val="22"/>
                      <w:szCs w:val="22"/>
                    </w:rPr>
                  </w:pPr>
                  <w:r>
                    <w:rPr>
                      <w:sz w:val="22"/>
                      <w:szCs w:val="22"/>
                    </w:rPr>
                    <w:t xml:space="preserve">- Test de valeurs </w:t>
                  </w:r>
                </w:p>
                <w:p w14:paraId="0638D311" w14:textId="77777777" w:rsidR="009C5C17" w:rsidRDefault="009C5C17" w:rsidP="009C5C17">
                  <w:pPr>
                    <w:pStyle w:val="Default"/>
                    <w:rPr>
                      <w:sz w:val="22"/>
                      <w:szCs w:val="22"/>
                    </w:rPr>
                  </w:pPr>
                  <w:r>
                    <w:rPr>
                      <w:sz w:val="22"/>
                      <w:szCs w:val="22"/>
                    </w:rPr>
                    <w:t xml:space="preserve">- Tes d’orientation </w:t>
                  </w:r>
                </w:p>
                <w:p w14:paraId="4D05D591" w14:textId="72D23512" w:rsidR="009C5C17" w:rsidRDefault="009A5226" w:rsidP="009C5C17">
                  <w:pPr>
                    <w:pStyle w:val="Default"/>
                    <w:rPr>
                      <w:sz w:val="22"/>
                      <w:szCs w:val="22"/>
                    </w:rPr>
                  </w:pPr>
                  <w:r>
                    <w:rPr>
                      <w:sz w:val="22"/>
                      <w:szCs w:val="22"/>
                    </w:rPr>
                    <w:t xml:space="preserve">- Test des </w:t>
                  </w:r>
                  <w:r w:rsidR="00D5100D">
                    <w:rPr>
                      <w:sz w:val="22"/>
                      <w:szCs w:val="22"/>
                    </w:rPr>
                    <w:t>32</w:t>
                  </w:r>
                  <w:r w:rsidR="009C5C17">
                    <w:rPr>
                      <w:sz w:val="22"/>
                      <w:szCs w:val="22"/>
                    </w:rPr>
                    <w:t xml:space="preserve"> figures du destin </w:t>
                  </w:r>
                </w:p>
                <w:p w14:paraId="4614FA3A" w14:textId="1B57D9AC" w:rsidR="009C5C17" w:rsidRPr="00B91AC2" w:rsidRDefault="009C5C17" w:rsidP="009C5C17">
                  <w:pPr>
                    <w:pStyle w:val="Default"/>
                    <w:rPr>
                      <w:sz w:val="16"/>
                      <w:szCs w:val="16"/>
                    </w:rPr>
                  </w:pPr>
                </w:p>
                <w:p w14:paraId="732AC6B4" w14:textId="677B4E9B" w:rsidR="009C5C17" w:rsidRDefault="009C5C17" w:rsidP="009C5C17">
                  <w:pPr>
                    <w:pStyle w:val="Default"/>
                    <w:rPr>
                      <w:sz w:val="22"/>
                      <w:szCs w:val="22"/>
                    </w:rPr>
                  </w:pPr>
                  <w:r>
                    <w:rPr>
                      <w:b/>
                      <w:bCs/>
                      <w:sz w:val="22"/>
                      <w:szCs w:val="22"/>
                    </w:rPr>
                    <w:t xml:space="preserve">3. Restitution des tests aux jeunes avec proposition de 3 pistes d’orientation (études + métiers) (2h) </w:t>
                  </w:r>
                </w:p>
                <w:p w14:paraId="4B15DDC7" w14:textId="77777777" w:rsidR="009C5C17" w:rsidRDefault="009C5C17" w:rsidP="009C5C17">
                  <w:pPr>
                    <w:pStyle w:val="Default"/>
                    <w:rPr>
                      <w:sz w:val="22"/>
                      <w:szCs w:val="22"/>
                    </w:rPr>
                  </w:pPr>
                  <w:r>
                    <w:rPr>
                      <w:sz w:val="22"/>
                      <w:szCs w:val="22"/>
                    </w:rPr>
                    <w:t xml:space="preserve">- Recherche sur les écoles et les formations </w:t>
                  </w:r>
                </w:p>
                <w:p w14:paraId="20E9F4D6" w14:textId="77777777" w:rsidR="009C5C17" w:rsidRDefault="009C5C17" w:rsidP="009C5C17">
                  <w:pPr>
                    <w:pStyle w:val="Default"/>
                    <w:rPr>
                      <w:sz w:val="22"/>
                      <w:szCs w:val="22"/>
                    </w:rPr>
                  </w:pPr>
                  <w:r>
                    <w:rPr>
                      <w:sz w:val="22"/>
                      <w:szCs w:val="22"/>
                    </w:rPr>
                    <w:t xml:space="preserve">- Sélection des écoles et des formations </w:t>
                  </w:r>
                </w:p>
                <w:p w14:paraId="4A626B8A" w14:textId="77777777" w:rsidR="009C5C17" w:rsidRDefault="009C5C17" w:rsidP="009C5C17">
                  <w:pPr>
                    <w:pStyle w:val="Default"/>
                    <w:rPr>
                      <w:sz w:val="22"/>
                      <w:szCs w:val="22"/>
                    </w:rPr>
                  </w:pPr>
                  <w:r>
                    <w:rPr>
                      <w:sz w:val="22"/>
                      <w:szCs w:val="22"/>
                    </w:rPr>
                    <w:t xml:space="preserve">- Enquêtes métiers </w:t>
                  </w:r>
                </w:p>
                <w:p w14:paraId="2DD04D2D" w14:textId="77777777" w:rsidR="009C5C17" w:rsidRPr="00B91AC2" w:rsidRDefault="009C5C17" w:rsidP="009C5C17">
                  <w:pPr>
                    <w:pStyle w:val="Default"/>
                    <w:rPr>
                      <w:sz w:val="16"/>
                      <w:szCs w:val="16"/>
                    </w:rPr>
                  </w:pPr>
                </w:p>
                <w:p w14:paraId="5298ED7F" w14:textId="1D4C3FE9" w:rsidR="009A5226" w:rsidRDefault="009C5C17" w:rsidP="009C5C17">
                  <w:pPr>
                    <w:pStyle w:val="Default"/>
                    <w:rPr>
                      <w:b/>
                      <w:bCs/>
                      <w:sz w:val="22"/>
                      <w:szCs w:val="22"/>
                    </w:rPr>
                  </w:pPr>
                  <w:r>
                    <w:rPr>
                      <w:b/>
                      <w:bCs/>
                      <w:sz w:val="22"/>
                      <w:szCs w:val="22"/>
                    </w:rPr>
                    <w:t>4. Enquête métier</w:t>
                  </w:r>
                  <w:r w:rsidR="009A5226">
                    <w:rPr>
                      <w:b/>
                      <w:bCs/>
                      <w:sz w:val="22"/>
                      <w:szCs w:val="22"/>
                    </w:rPr>
                    <w:t xml:space="preserve"> avec trois professionnels</w:t>
                  </w:r>
                </w:p>
                <w:p w14:paraId="78146B22" w14:textId="45219A75" w:rsidR="009C5C17" w:rsidRPr="009C5C17" w:rsidRDefault="009C5C17" w:rsidP="009C5C17">
                  <w:pPr>
                    <w:pStyle w:val="Default"/>
                    <w:rPr>
                      <w:bCs/>
                      <w:sz w:val="22"/>
                      <w:szCs w:val="22"/>
                    </w:rPr>
                  </w:pPr>
                  <w:r w:rsidRPr="009C5C17">
                    <w:rPr>
                      <w:bCs/>
                      <w:sz w:val="22"/>
                      <w:szCs w:val="22"/>
                    </w:rPr>
                    <w:t xml:space="preserve">- Mise en relation par </w:t>
                  </w:r>
                  <w:r w:rsidR="009A5226">
                    <w:rPr>
                      <w:bCs/>
                      <w:sz w:val="22"/>
                      <w:szCs w:val="22"/>
                    </w:rPr>
                    <w:t>Orient’Action® du jeune avec 3</w:t>
                  </w:r>
                  <w:r w:rsidRPr="009C5C17">
                    <w:rPr>
                      <w:bCs/>
                      <w:sz w:val="22"/>
                      <w:szCs w:val="22"/>
                    </w:rPr>
                    <w:t xml:space="preserve"> professionnels des secteurs </w:t>
                  </w:r>
                  <w:r w:rsidR="00B91AC2">
                    <w:rPr>
                      <w:bCs/>
                      <w:sz w:val="22"/>
                      <w:szCs w:val="22"/>
                    </w:rPr>
                    <w:t>visés</w:t>
                  </w:r>
                  <w:r w:rsidR="009A5226">
                    <w:rPr>
                      <w:bCs/>
                      <w:sz w:val="22"/>
                      <w:szCs w:val="22"/>
                    </w:rPr>
                    <w:t xml:space="preserve"> pour rencontre et validation du projet. </w:t>
                  </w:r>
                </w:p>
                <w:p w14:paraId="51EFC766" w14:textId="77777777" w:rsidR="009C5C17" w:rsidRPr="00B91AC2" w:rsidRDefault="009C5C17" w:rsidP="009C5C17">
                  <w:pPr>
                    <w:pStyle w:val="Default"/>
                    <w:rPr>
                      <w:sz w:val="16"/>
                      <w:szCs w:val="16"/>
                    </w:rPr>
                  </w:pPr>
                </w:p>
                <w:p w14:paraId="3CC47702" w14:textId="77777777" w:rsidR="009C5C17" w:rsidRDefault="009C5C17" w:rsidP="009C5C17">
                  <w:pPr>
                    <w:pStyle w:val="Default"/>
                    <w:rPr>
                      <w:sz w:val="22"/>
                      <w:szCs w:val="22"/>
                    </w:rPr>
                  </w:pPr>
                  <w:r>
                    <w:rPr>
                      <w:b/>
                      <w:bCs/>
                      <w:sz w:val="22"/>
                      <w:szCs w:val="22"/>
                    </w:rPr>
                    <w:t xml:space="preserve">5. Restitution du projet aux parents par le jeune avec les éclairages et les explications du consultant (2h) </w:t>
                  </w:r>
                </w:p>
                <w:p w14:paraId="2B2D837A" w14:textId="77777777" w:rsidR="009C5C17" w:rsidRPr="00B91AC2" w:rsidRDefault="009C5C17" w:rsidP="009C5C17">
                  <w:pPr>
                    <w:pStyle w:val="Default"/>
                    <w:rPr>
                      <w:sz w:val="16"/>
                      <w:szCs w:val="16"/>
                    </w:rPr>
                  </w:pPr>
                </w:p>
                <w:p w14:paraId="34624340" w14:textId="4D445C62" w:rsidR="00B91AC2" w:rsidRDefault="009C5C17" w:rsidP="009C5C17">
                  <w:pPr>
                    <w:pStyle w:val="Default"/>
                    <w:rPr>
                      <w:b/>
                      <w:bCs/>
                      <w:i/>
                      <w:iCs/>
                      <w:sz w:val="22"/>
                      <w:szCs w:val="22"/>
                    </w:rPr>
                  </w:pPr>
                  <w:r>
                    <w:rPr>
                      <w:b/>
                      <w:bCs/>
                      <w:i/>
                      <w:iCs/>
                      <w:sz w:val="22"/>
                      <w:szCs w:val="22"/>
                    </w:rPr>
                    <w:t xml:space="preserve">6. Remise </w:t>
                  </w:r>
                  <w:r w:rsidR="009A5226">
                    <w:rPr>
                      <w:b/>
                      <w:bCs/>
                      <w:i/>
                      <w:iCs/>
                      <w:sz w:val="22"/>
                      <w:szCs w:val="22"/>
                    </w:rPr>
                    <w:t>du livre « Mon orientation, ma vie »</w:t>
                  </w:r>
                </w:p>
                <w:p w14:paraId="58165474" w14:textId="097DA652" w:rsidR="00851E06" w:rsidRPr="00B91AC2" w:rsidRDefault="00851E06" w:rsidP="009C5C17">
                  <w:pPr>
                    <w:pStyle w:val="Default"/>
                    <w:rPr>
                      <w:b/>
                      <w:bCs/>
                      <w:i/>
                      <w:iCs/>
                      <w:sz w:val="22"/>
                      <w:szCs w:val="22"/>
                    </w:rPr>
                  </w:pPr>
                </w:p>
              </w:tc>
            </w:tr>
          </w:tbl>
          <w:p w14:paraId="53902469" w14:textId="77777777" w:rsidR="009C5C17" w:rsidRDefault="009C5C17" w:rsidP="001975F6">
            <w:pPr>
              <w:spacing w:line="276" w:lineRule="auto"/>
            </w:pPr>
          </w:p>
        </w:tc>
      </w:tr>
      <w:tr w:rsidR="00B91AC2" w:rsidRPr="00E56A3A" w14:paraId="2C66440B" w14:textId="77777777" w:rsidTr="00DB6F18">
        <w:trPr>
          <w:trHeight w:val="445"/>
        </w:trPr>
        <w:tc>
          <w:tcPr>
            <w:tcW w:w="2835" w:type="dxa"/>
            <w:shd w:val="clear" w:color="auto" w:fill="F2F2F2" w:themeFill="background1" w:themeFillShade="F2"/>
          </w:tcPr>
          <w:p w14:paraId="52FB632F" w14:textId="76007A43" w:rsidR="00B91AC2" w:rsidRPr="00E56A3A" w:rsidRDefault="00F6156B" w:rsidP="00E56A3A">
            <w:pPr>
              <w:pStyle w:val="Default"/>
              <w:jc w:val="center"/>
              <w:rPr>
                <w:b/>
                <w:bCs/>
                <w:i/>
                <w:color w:val="1F497D" w:themeColor="text2"/>
                <w:sz w:val="28"/>
                <w:szCs w:val="28"/>
              </w:rPr>
            </w:pPr>
            <w:r w:rsidRPr="00E56A3A">
              <w:rPr>
                <w:b/>
                <w:bCs/>
                <w:i/>
                <w:color w:val="auto"/>
              </w:rPr>
              <w:t>245 euros TTC</w:t>
            </w:r>
          </w:p>
        </w:tc>
        <w:tc>
          <w:tcPr>
            <w:tcW w:w="3402" w:type="dxa"/>
            <w:shd w:val="clear" w:color="auto" w:fill="F2F2F2" w:themeFill="background1" w:themeFillShade="F2"/>
          </w:tcPr>
          <w:p w14:paraId="1118E535" w14:textId="63147E4B" w:rsidR="00D5100D" w:rsidRPr="00E56A3A" w:rsidRDefault="00E56A3A" w:rsidP="00E56A3A">
            <w:pPr>
              <w:jc w:val="center"/>
              <w:rPr>
                <w:b/>
                <w:bCs/>
                <w:lang w:eastAsia="en-US"/>
              </w:rPr>
            </w:pPr>
            <w:r w:rsidRPr="00E56A3A">
              <w:rPr>
                <w:b/>
                <w:bCs/>
                <w:lang w:eastAsia="en-US"/>
              </w:rPr>
              <w:t>490 euros TTC</w:t>
            </w:r>
          </w:p>
        </w:tc>
        <w:tc>
          <w:tcPr>
            <w:tcW w:w="3685" w:type="dxa"/>
            <w:shd w:val="clear" w:color="auto" w:fill="F2F2F2" w:themeFill="background1" w:themeFillShade="F2"/>
          </w:tcPr>
          <w:p w14:paraId="031DE1A6" w14:textId="64151CD4" w:rsidR="00DC466A" w:rsidRPr="00DC466A" w:rsidRDefault="009A5226" w:rsidP="00DC466A">
            <w:pPr>
              <w:pStyle w:val="Default"/>
              <w:jc w:val="center"/>
              <w:rPr>
                <w:b/>
                <w:bCs/>
                <w:i/>
                <w:color w:val="auto"/>
              </w:rPr>
            </w:pPr>
            <w:r w:rsidRPr="00E56A3A">
              <w:rPr>
                <w:b/>
                <w:bCs/>
                <w:i/>
                <w:color w:val="auto"/>
              </w:rPr>
              <w:t>750</w:t>
            </w:r>
            <w:r w:rsidR="00F6156B" w:rsidRPr="00E56A3A">
              <w:rPr>
                <w:b/>
                <w:bCs/>
                <w:i/>
                <w:color w:val="auto"/>
              </w:rPr>
              <w:t xml:space="preserve"> euros TTC</w:t>
            </w:r>
          </w:p>
        </w:tc>
      </w:tr>
    </w:tbl>
    <w:p w14:paraId="3177A23E" w14:textId="2B1C44AB" w:rsidR="00DB6F18" w:rsidRDefault="00D90AE8" w:rsidP="00DC466A">
      <w:pPr>
        <w:spacing w:line="276" w:lineRule="auto"/>
        <w:rPr>
          <w:b/>
          <w:bCs/>
        </w:rPr>
      </w:pPr>
      <w:r w:rsidRPr="002754A8">
        <w:rPr>
          <w:noProof/>
          <w:lang w:eastAsia="fr-FR"/>
        </w:rPr>
        <w:drawing>
          <wp:anchor distT="0" distB="0" distL="114300" distR="114300" simplePos="0" relativeHeight="251659264" behindDoc="0" locked="0" layoutInCell="1" allowOverlap="1" wp14:anchorId="2F593F73" wp14:editId="7D434F57">
            <wp:simplePos x="0" y="0"/>
            <wp:positionH relativeFrom="column">
              <wp:posOffset>-137606</wp:posOffset>
            </wp:positionH>
            <wp:positionV relativeFrom="paragraph">
              <wp:posOffset>88149</wp:posOffset>
            </wp:positionV>
            <wp:extent cx="937422" cy="461818"/>
            <wp:effectExtent l="0" t="0" r="2540" b="0"/>
            <wp:wrapNone/>
            <wp:docPr id="2" name="Image 2" descr="logo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onver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37422" cy="461818"/>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01BF1024" w14:textId="6FD43890" w:rsidR="002568D1" w:rsidRDefault="002568D1" w:rsidP="00DC466A">
      <w:pPr>
        <w:spacing w:line="276" w:lineRule="auto"/>
        <w:rPr>
          <w:b/>
          <w:bCs/>
        </w:rPr>
      </w:pPr>
    </w:p>
    <w:p w14:paraId="0541F2B2" w14:textId="2026097E" w:rsidR="006A616B" w:rsidRDefault="00D90AE8" w:rsidP="00DC466A">
      <w:pPr>
        <w:spacing w:line="276" w:lineRule="auto"/>
        <w:rPr>
          <w:b/>
          <w:bCs/>
        </w:rPr>
      </w:pPr>
      <w:r w:rsidRPr="006E56D8">
        <w:rPr>
          <w:noProof/>
        </w:rPr>
        <w:drawing>
          <wp:inline distT="0" distB="0" distL="0" distR="0" wp14:anchorId="0DF40007" wp14:editId="64B1C5B6">
            <wp:extent cx="1025237" cy="675256"/>
            <wp:effectExtent l="0" t="0" r="3810" b="0"/>
            <wp:docPr id="4" name="Image 4"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073793" cy="707237"/>
                    </a:xfrm>
                    <a:prstGeom prst="rect">
                      <a:avLst/>
                    </a:prstGeom>
                  </pic:spPr>
                </pic:pic>
              </a:graphicData>
            </a:graphic>
          </wp:inline>
        </w:drawing>
      </w:r>
      <w:r>
        <w:rPr>
          <w:b/>
          <w:bCs/>
        </w:rPr>
        <w:tab/>
      </w:r>
      <w:r>
        <w:rPr>
          <w:b/>
          <w:bCs/>
        </w:rPr>
        <w:tab/>
      </w:r>
      <w:r w:rsidR="00B448CB" w:rsidRPr="00B448CB">
        <w:rPr>
          <w:b/>
          <w:bCs/>
          <w:color w:val="FF0000"/>
        </w:rPr>
        <w:t>CONTACT :</w:t>
      </w:r>
      <w:r w:rsidR="00B448CB">
        <w:rPr>
          <w:b/>
          <w:bCs/>
        </w:rPr>
        <w:tab/>
      </w:r>
      <w:r>
        <w:rPr>
          <w:b/>
          <w:bCs/>
        </w:rPr>
        <w:t>CB Consulting</w:t>
      </w:r>
    </w:p>
    <w:p w14:paraId="141D5596" w14:textId="62148FB2" w:rsidR="006A616B" w:rsidRDefault="00D90AE8" w:rsidP="00DC466A">
      <w:pPr>
        <w:spacing w:line="276" w:lineRule="auto"/>
        <w:rPr>
          <w:b/>
          <w:bCs/>
        </w:rPr>
      </w:pPr>
      <w:r>
        <w:rPr>
          <w:b/>
          <w:bCs/>
        </w:rPr>
        <w:tab/>
      </w:r>
      <w:r>
        <w:rPr>
          <w:b/>
          <w:bCs/>
        </w:rPr>
        <w:tab/>
      </w:r>
      <w:r>
        <w:rPr>
          <w:b/>
          <w:bCs/>
        </w:rPr>
        <w:tab/>
      </w:r>
      <w:r>
        <w:rPr>
          <w:b/>
          <w:bCs/>
        </w:rPr>
        <w:tab/>
      </w:r>
      <w:r w:rsidR="00B448CB">
        <w:rPr>
          <w:b/>
          <w:bCs/>
        </w:rPr>
        <w:tab/>
      </w:r>
      <w:r w:rsidR="00B448CB">
        <w:rPr>
          <w:b/>
          <w:bCs/>
        </w:rPr>
        <w:tab/>
      </w:r>
      <w:r>
        <w:rPr>
          <w:b/>
          <w:bCs/>
        </w:rPr>
        <w:t>3055 avenue de Prades</w:t>
      </w:r>
    </w:p>
    <w:p w14:paraId="1EDF7CDD" w14:textId="3B1C2D3D" w:rsidR="00D90AE8" w:rsidRDefault="00D90AE8" w:rsidP="00DC466A">
      <w:pPr>
        <w:spacing w:line="276" w:lineRule="auto"/>
        <w:rPr>
          <w:b/>
          <w:bCs/>
        </w:rPr>
      </w:pPr>
      <w:r>
        <w:rPr>
          <w:b/>
          <w:bCs/>
        </w:rPr>
        <w:tab/>
      </w:r>
      <w:r>
        <w:rPr>
          <w:b/>
          <w:bCs/>
        </w:rPr>
        <w:tab/>
      </w:r>
      <w:r>
        <w:rPr>
          <w:b/>
          <w:bCs/>
        </w:rPr>
        <w:tab/>
      </w:r>
      <w:r>
        <w:rPr>
          <w:b/>
          <w:bCs/>
        </w:rPr>
        <w:tab/>
      </w:r>
      <w:r w:rsidR="00B448CB">
        <w:rPr>
          <w:b/>
          <w:bCs/>
        </w:rPr>
        <w:tab/>
      </w:r>
      <w:r w:rsidR="00B448CB">
        <w:rPr>
          <w:b/>
          <w:bCs/>
        </w:rPr>
        <w:tab/>
        <w:t>06.50.57.26.28</w:t>
      </w:r>
    </w:p>
    <w:p w14:paraId="57A582DA" w14:textId="43004504" w:rsidR="00B448CB" w:rsidRDefault="00B448CB" w:rsidP="00DC466A">
      <w:pPr>
        <w:spacing w:line="276" w:lineRule="auto"/>
        <w:rPr>
          <w:b/>
          <w:bCs/>
        </w:rPr>
      </w:pPr>
      <w:r>
        <w:rPr>
          <w:b/>
          <w:bCs/>
        </w:rPr>
        <w:tab/>
      </w:r>
      <w:r>
        <w:rPr>
          <w:b/>
          <w:bCs/>
        </w:rPr>
        <w:tab/>
      </w:r>
      <w:r>
        <w:rPr>
          <w:b/>
          <w:bCs/>
        </w:rPr>
        <w:tab/>
      </w:r>
      <w:r>
        <w:rPr>
          <w:b/>
          <w:bCs/>
        </w:rPr>
        <w:tab/>
      </w:r>
      <w:r>
        <w:rPr>
          <w:b/>
          <w:bCs/>
        </w:rPr>
        <w:tab/>
        <w:t>Carine.boeglin@orientaction.com</w:t>
      </w:r>
    </w:p>
    <w:p w14:paraId="5A3795DF" w14:textId="19DF8971" w:rsidR="000228E7" w:rsidRDefault="00507C62" w:rsidP="00DC466A">
      <w:pPr>
        <w:spacing w:line="276" w:lineRule="auto"/>
        <w:rPr>
          <w:b/>
          <w:bCs/>
        </w:rPr>
      </w:pPr>
      <w:r>
        <w:rPr>
          <w:noProof/>
        </w:rPr>
        <w:t xml:space="preserve"> </w:t>
      </w:r>
    </w:p>
    <w:p w14:paraId="09DD52AB" w14:textId="6829EC56" w:rsidR="006A616B" w:rsidRDefault="006A616B" w:rsidP="00DC466A">
      <w:pPr>
        <w:spacing w:line="276" w:lineRule="auto"/>
        <w:rPr>
          <w:b/>
          <w:bCs/>
        </w:rPr>
      </w:pPr>
    </w:p>
    <w:p w14:paraId="20962B2A" w14:textId="6FB1F79C" w:rsidR="006A616B" w:rsidRDefault="006A616B" w:rsidP="00DC466A">
      <w:pPr>
        <w:spacing w:line="276" w:lineRule="auto"/>
        <w:rPr>
          <w:b/>
          <w:bCs/>
        </w:rPr>
      </w:pPr>
    </w:p>
    <w:p w14:paraId="1BEE7AC0" w14:textId="26E7D545" w:rsidR="000228E7" w:rsidRDefault="000228E7" w:rsidP="00DC466A">
      <w:pPr>
        <w:spacing w:line="276" w:lineRule="auto"/>
        <w:rPr>
          <w:b/>
          <w:bCs/>
        </w:rPr>
      </w:pPr>
    </w:p>
    <w:p w14:paraId="26ED706A" w14:textId="77777777" w:rsidR="000228E7" w:rsidRDefault="000228E7" w:rsidP="00DC466A">
      <w:pPr>
        <w:spacing w:line="276" w:lineRule="auto"/>
        <w:rPr>
          <w:b/>
          <w:bCs/>
        </w:rPr>
      </w:pPr>
    </w:p>
    <w:p w14:paraId="116B026D" w14:textId="77777777" w:rsidR="002568D1" w:rsidRDefault="002568D1" w:rsidP="006A616B">
      <w:pPr>
        <w:pStyle w:val="Titre2"/>
      </w:pPr>
      <w:r>
        <w:rPr>
          <w:rStyle w:val="diyfedecoration"/>
          <w:rFonts w:ascii="Arial" w:hAnsi="Arial" w:cs="Arial"/>
          <w:color w:val="474747"/>
          <w:sz w:val="33"/>
          <w:szCs w:val="33"/>
        </w:rPr>
        <w:t>Bilan d'orientation : les enjeux</w:t>
      </w:r>
    </w:p>
    <w:p w14:paraId="67253412" w14:textId="77777777" w:rsidR="006A616B" w:rsidRPr="002568D1" w:rsidRDefault="006A616B" w:rsidP="006A616B">
      <w:pPr>
        <w:rPr>
          <w:rFonts w:ascii="Times New Roman" w:hAnsi="Times New Roman" w:cs="Times New Roman"/>
        </w:rPr>
      </w:pPr>
      <w:r w:rsidRPr="002568D1">
        <w:rPr>
          <w:rFonts w:ascii="Arial" w:hAnsi="Arial" w:cs="Arial"/>
          <w:color w:val="000000" w:themeColor="text1"/>
          <w:sz w:val="23"/>
          <w:szCs w:val="23"/>
        </w:rPr>
        <w:t xml:space="preserve">Notre </w:t>
      </w:r>
      <w:r w:rsidRPr="002568D1">
        <w:rPr>
          <w:rFonts w:ascii="Arial" w:hAnsi="Arial" w:cs="Arial"/>
          <w:color w:val="000000" w:themeColor="text1"/>
          <w:sz w:val="23"/>
          <w:szCs w:val="23"/>
        </w:rPr>
        <w:t>expérience</w:t>
      </w:r>
      <w:r w:rsidRPr="002568D1">
        <w:rPr>
          <w:rFonts w:ascii="Arial" w:hAnsi="Arial" w:cs="Arial"/>
          <w:color w:val="000000" w:themeColor="text1"/>
          <w:sz w:val="23"/>
          <w:szCs w:val="23"/>
        </w:rPr>
        <w:t xml:space="preserve"> de l’université, des grandes écoles et de l’entreprise montre qu’aujourd’hui </w:t>
      </w:r>
      <w:proofErr w:type="gramStart"/>
      <w:r w:rsidRPr="002568D1">
        <w:rPr>
          <w:rFonts w:ascii="Arial" w:hAnsi="Arial" w:cs="Arial"/>
          <w:color w:val="000000" w:themeColor="text1"/>
          <w:sz w:val="23"/>
          <w:szCs w:val="23"/>
        </w:rPr>
        <w:t>avoir</w:t>
      </w:r>
      <w:proofErr w:type="gramEnd"/>
      <w:r w:rsidRPr="002568D1">
        <w:rPr>
          <w:rFonts w:ascii="Arial" w:hAnsi="Arial" w:cs="Arial"/>
          <w:color w:val="000000" w:themeColor="text1"/>
          <w:sz w:val="23"/>
          <w:szCs w:val="23"/>
        </w:rPr>
        <w:t xml:space="preserve"> un projet d’orientation personnel et professionnel cohérent est une clef de la réussite. En effet, la très grande majorité des universités et des grandes écoles sélectionne les candidats, à compétences égales, sur la qualité de leur projet personnel et professionnel. </w:t>
      </w:r>
    </w:p>
    <w:p w14:paraId="194B8E47" w14:textId="77777777" w:rsidR="006A616B" w:rsidRPr="002568D1" w:rsidRDefault="006A616B" w:rsidP="006A616B">
      <w:pPr>
        <w:pStyle w:val="NormalWeb"/>
        <w:spacing w:before="0" w:beforeAutospacing="0" w:after="0" w:afterAutospacing="0"/>
        <w:rPr>
          <w:rFonts w:ascii="Arial" w:hAnsi="Arial" w:cs="Arial"/>
          <w:color w:val="000000" w:themeColor="text1"/>
          <w:sz w:val="23"/>
          <w:szCs w:val="23"/>
        </w:rPr>
      </w:pPr>
      <w:r w:rsidRPr="002568D1">
        <w:rPr>
          <w:rFonts w:ascii="Arial" w:hAnsi="Arial" w:cs="Arial"/>
          <w:color w:val="000000" w:themeColor="text1"/>
          <w:sz w:val="23"/>
          <w:szCs w:val="23"/>
        </w:rPr>
        <w:t> </w:t>
      </w:r>
    </w:p>
    <w:p w14:paraId="719588DF" w14:textId="71D7A23C" w:rsidR="006A616B" w:rsidRDefault="006A616B" w:rsidP="006A616B">
      <w:pPr>
        <w:rPr>
          <w:rFonts w:ascii="Arial" w:hAnsi="Arial" w:cs="Arial"/>
          <w:color w:val="000000" w:themeColor="text1"/>
          <w:sz w:val="23"/>
          <w:szCs w:val="23"/>
        </w:rPr>
      </w:pPr>
      <w:r w:rsidRPr="002568D1">
        <w:rPr>
          <w:rFonts w:ascii="Arial" w:hAnsi="Arial" w:cs="Arial"/>
          <w:color w:val="000000" w:themeColor="text1"/>
          <w:sz w:val="23"/>
          <w:szCs w:val="23"/>
        </w:rPr>
        <w:t>À</w:t>
      </w:r>
      <w:r w:rsidRPr="002568D1">
        <w:rPr>
          <w:rStyle w:val="apple-converted-space"/>
          <w:rFonts w:ascii="Arial" w:hAnsi="Arial" w:cs="Arial"/>
          <w:color w:val="000000" w:themeColor="text1"/>
          <w:sz w:val="23"/>
          <w:szCs w:val="23"/>
        </w:rPr>
        <w:t> </w:t>
      </w:r>
      <w:r w:rsidRPr="002568D1">
        <w:rPr>
          <w:rFonts w:ascii="Arial" w:hAnsi="Arial" w:cs="Arial"/>
          <w:color w:val="000000" w:themeColor="text1"/>
          <w:sz w:val="23"/>
          <w:szCs w:val="23"/>
        </w:rPr>
        <w:t>la fin des études, au moment de l’entrée sur le marché du travail, c’est à nouveau le projet du candidat qui est évalué par les recruteurs. Celui ou celle qui a défini un projet personnel et professionnel très tôt possède une longueur d’avance sur les autres. Il a choisi ses stages, développé ses compétences, construit son réseau et son parcours en fonction de son objectif suprême. La cohérence du projet, voilà ce qui séduit les recruteurs et de fait, assure au jeune de réussir plus tard dans l’entreprise. Le bilan d’orientation permet d’initier cette démarche. C’est sa vocation première</w:t>
      </w:r>
    </w:p>
    <w:p w14:paraId="7877BC33" w14:textId="77777777" w:rsidR="006A616B" w:rsidRDefault="006A616B" w:rsidP="006A616B">
      <w:pPr>
        <w:rPr>
          <w:rFonts w:ascii="Arial" w:hAnsi="Arial" w:cs="Arial"/>
          <w:color w:val="757575"/>
          <w:sz w:val="23"/>
          <w:szCs w:val="23"/>
        </w:rPr>
      </w:pPr>
    </w:p>
    <w:p w14:paraId="6918E5AF" w14:textId="1508CCF6" w:rsidR="002568D1" w:rsidRDefault="002568D1" w:rsidP="002568D1">
      <w:pPr>
        <w:pStyle w:val="NormalWeb"/>
        <w:spacing w:before="0" w:beforeAutospacing="0" w:after="0" w:afterAutospacing="0"/>
        <w:rPr>
          <w:rFonts w:ascii="Arial" w:hAnsi="Arial" w:cs="Arial"/>
          <w:color w:val="757575"/>
          <w:sz w:val="23"/>
          <w:szCs w:val="23"/>
        </w:rPr>
      </w:pPr>
      <w:r>
        <w:rPr>
          <w:rFonts w:ascii="Arial" w:hAnsi="Arial" w:cs="Arial"/>
          <w:color w:val="757575"/>
          <w:sz w:val="23"/>
          <w:szCs w:val="23"/>
        </w:rPr>
        <w:t> </w:t>
      </w:r>
      <w:r w:rsidR="006A616B" w:rsidRPr="00DB6F18">
        <w:drawing>
          <wp:inline distT="0" distB="0" distL="0" distR="0" wp14:anchorId="0DABB83D" wp14:editId="44364A92">
            <wp:extent cx="6465454" cy="2463049"/>
            <wp:effectExtent l="0" t="0" r="0" b="1270"/>
            <wp:docPr id="1" name="Image 1" descr="Une image contenant personne, photo, montrant, fe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99803" cy="2514230"/>
                    </a:xfrm>
                    <a:prstGeom prst="rect">
                      <a:avLst/>
                    </a:prstGeom>
                  </pic:spPr>
                </pic:pic>
              </a:graphicData>
            </a:graphic>
          </wp:inline>
        </w:drawing>
      </w:r>
    </w:p>
    <w:p w14:paraId="7B306CB9" w14:textId="77777777" w:rsidR="002568D1" w:rsidRDefault="002568D1" w:rsidP="002568D1">
      <w:pPr>
        <w:rPr>
          <w:rFonts w:ascii="Times New Roman" w:hAnsi="Times New Roman" w:cs="Times New Roman"/>
        </w:rPr>
      </w:pPr>
    </w:p>
    <w:p w14:paraId="6566289F" w14:textId="77777777" w:rsidR="002568D1" w:rsidRDefault="002568D1" w:rsidP="006A616B">
      <w:pPr>
        <w:pStyle w:val="Titre2"/>
        <w:rPr>
          <w:lang w:eastAsia="fr-FR"/>
        </w:rPr>
      </w:pPr>
      <w:r>
        <w:rPr>
          <w:rStyle w:val="diyfedecoration"/>
          <w:rFonts w:ascii="Arial" w:hAnsi="Arial" w:cs="Arial"/>
          <w:color w:val="474747"/>
          <w:sz w:val="33"/>
          <w:szCs w:val="33"/>
        </w:rPr>
        <w:t>Bilan d'orientation : les bénéfices</w:t>
      </w:r>
    </w:p>
    <w:p w14:paraId="1B313993" w14:textId="42145432" w:rsidR="002568D1" w:rsidRDefault="002568D1" w:rsidP="002568D1">
      <w:pPr>
        <w:rPr>
          <w:rFonts w:ascii="Arial" w:hAnsi="Arial" w:cs="Arial"/>
          <w:color w:val="757575"/>
          <w:sz w:val="23"/>
          <w:szCs w:val="23"/>
        </w:rPr>
      </w:pPr>
    </w:p>
    <w:p w14:paraId="4A7A7FC3" w14:textId="77777777" w:rsidR="002568D1" w:rsidRPr="002568D1" w:rsidRDefault="002568D1" w:rsidP="002568D1">
      <w:pPr>
        <w:pStyle w:val="NormalWeb"/>
        <w:shd w:val="clear" w:color="auto" w:fill="FFFFFF"/>
        <w:spacing w:before="0" w:beforeAutospacing="0" w:after="0" w:afterAutospacing="0"/>
        <w:rPr>
          <w:rFonts w:ascii="Arial" w:hAnsi="Arial" w:cs="Arial"/>
          <w:color w:val="000000" w:themeColor="text1"/>
          <w:sz w:val="23"/>
          <w:szCs w:val="23"/>
        </w:rPr>
      </w:pPr>
      <w:r w:rsidRPr="002568D1">
        <w:rPr>
          <w:rFonts w:ascii="Arial" w:hAnsi="Arial" w:cs="Arial"/>
          <w:color w:val="000000" w:themeColor="text1"/>
          <w:sz w:val="23"/>
          <w:szCs w:val="23"/>
        </w:rPr>
        <w:t>Les bénéfices d'un bilan d'orientation sont immédiats. L'expérience montre que le bilan d'orientation a un effet extrêmement positif sur le comportement scolaire du jeune, son rapport à l'école, à ses professeurs et à ses parents ainsi que sur son équilibre intérieur.</w:t>
      </w:r>
    </w:p>
    <w:p w14:paraId="588440FE" w14:textId="77777777" w:rsidR="002568D1" w:rsidRPr="002568D1" w:rsidRDefault="002568D1" w:rsidP="002568D1">
      <w:pPr>
        <w:pStyle w:val="NormalWeb"/>
        <w:shd w:val="clear" w:color="auto" w:fill="FFFFFF"/>
        <w:spacing w:before="0" w:beforeAutospacing="0" w:after="0" w:afterAutospacing="0"/>
        <w:rPr>
          <w:rFonts w:ascii="Arial" w:hAnsi="Arial" w:cs="Arial"/>
          <w:color w:val="000000" w:themeColor="text1"/>
          <w:sz w:val="23"/>
          <w:szCs w:val="23"/>
        </w:rPr>
      </w:pPr>
      <w:r w:rsidRPr="002568D1">
        <w:rPr>
          <w:rFonts w:ascii="Arial" w:hAnsi="Arial" w:cs="Arial"/>
          <w:color w:val="000000" w:themeColor="text1"/>
          <w:sz w:val="23"/>
          <w:szCs w:val="23"/>
        </w:rPr>
        <w:t> </w:t>
      </w:r>
    </w:p>
    <w:p w14:paraId="64BE325A" w14:textId="77777777" w:rsidR="002568D1" w:rsidRPr="006A616B" w:rsidRDefault="002568D1" w:rsidP="002568D1">
      <w:pPr>
        <w:pStyle w:val="NormalWeb"/>
        <w:shd w:val="clear" w:color="auto" w:fill="FFFFFF"/>
        <w:spacing w:before="0" w:beforeAutospacing="0" w:after="0" w:afterAutospacing="0"/>
        <w:rPr>
          <w:rFonts w:ascii="Arial" w:hAnsi="Arial" w:cs="Arial"/>
          <w:b/>
          <w:bCs/>
          <w:color w:val="000000" w:themeColor="text1"/>
          <w:sz w:val="23"/>
          <w:szCs w:val="23"/>
        </w:rPr>
      </w:pPr>
      <w:r w:rsidRPr="006A616B">
        <w:rPr>
          <w:rFonts w:ascii="Arial" w:hAnsi="Arial" w:cs="Arial"/>
          <w:b/>
          <w:bCs/>
          <w:color w:val="000000" w:themeColor="text1"/>
          <w:sz w:val="23"/>
          <w:szCs w:val="23"/>
        </w:rPr>
        <w:t>Voici une liste non exhaustive des effets bénéfiques observés. </w:t>
      </w:r>
    </w:p>
    <w:p w14:paraId="6F9E9DFB" w14:textId="77777777" w:rsidR="002568D1" w:rsidRPr="002568D1" w:rsidRDefault="002568D1" w:rsidP="002568D1">
      <w:pPr>
        <w:pStyle w:val="NormalWeb"/>
        <w:shd w:val="clear" w:color="auto" w:fill="FFFFFF"/>
        <w:spacing w:before="0" w:beforeAutospacing="0" w:after="0" w:afterAutospacing="0"/>
        <w:rPr>
          <w:rFonts w:ascii="Arial" w:hAnsi="Arial" w:cs="Arial"/>
          <w:color w:val="000000" w:themeColor="text1"/>
          <w:sz w:val="23"/>
          <w:szCs w:val="23"/>
        </w:rPr>
      </w:pPr>
      <w:r w:rsidRPr="002568D1">
        <w:rPr>
          <w:rFonts w:ascii="Arial" w:hAnsi="Arial" w:cs="Arial"/>
          <w:color w:val="000000" w:themeColor="text1"/>
          <w:sz w:val="23"/>
          <w:szCs w:val="23"/>
        </w:rPr>
        <w:t> </w:t>
      </w:r>
    </w:p>
    <w:p w14:paraId="5B7C2C8B" w14:textId="77777777" w:rsidR="002568D1" w:rsidRPr="006A616B" w:rsidRDefault="002568D1" w:rsidP="006A616B">
      <w:pPr>
        <w:pStyle w:val="Paragraphedeliste"/>
        <w:numPr>
          <w:ilvl w:val="0"/>
          <w:numId w:val="11"/>
        </w:numPr>
      </w:pPr>
      <w:r w:rsidRPr="006A616B">
        <w:t>Améliorer les résultats scolaires en développant la motivation et l’auto-motivation,</w:t>
      </w:r>
    </w:p>
    <w:p w14:paraId="45C5C5D5" w14:textId="77777777" w:rsidR="002568D1" w:rsidRPr="006A616B" w:rsidRDefault="002568D1" w:rsidP="006A616B">
      <w:pPr>
        <w:pStyle w:val="Paragraphedeliste"/>
        <w:numPr>
          <w:ilvl w:val="0"/>
          <w:numId w:val="11"/>
        </w:numPr>
      </w:pPr>
      <w:r w:rsidRPr="006A616B">
        <w:t>Éviter les redoublements inutiles et destructeurs,</w:t>
      </w:r>
    </w:p>
    <w:p w14:paraId="67E49645" w14:textId="7490D00D" w:rsidR="002568D1" w:rsidRPr="006A616B" w:rsidRDefault="002568D1" w:rsidP="006A616B">
      <w:pPr>
        <w:pStyle w:val="Paragraphedeliste"/>
        <w:numPr>
          <w:ilvl w:val="0"/>
          <w:numId w:val="11"/>
        </w:numPr>
      </w:pPr>
      <w:r w:rsidRPr="006A616B">
        <w:t>Prévenir le décrochage scolaire lié à la démotivation.</w:t>
      </w:r>
    </w:p>
    <w:p w14:paraId="2491B955" w14:textId="77777777" w:rsidR="002568D1" w:rsidRPr="006A616B" w:rsidRDefault="002568D1" w:rsidP="006A616B">
      <w:pPr>
        <w:pStyle w:val="Paragraphedeliste"/>
        <w:numPr>
          <w:ilvl w:val="0"/>
          <w:numId w:val="11"/>
        </w:numPr>
      </w:pPr>
      <w:r w:rsidRPr="006A616B">
        <w:t>Gagner en autonomie et en maturité,</w:t>
      </w:r>
    </w:p>
    <w:p w14:paraId="057FB94A" w14:textId="77777777" w:rsidR="002568D1" w:rsidRPr="006A616B" w:rsidRDefault="002568D1" w:rsidP="006A616B">
      <w:pPr>
        <w:pStyle w:val="Paragraphedeliste"/>
        <w:numPr>
          <w:ilvl w:val="0"/>
          <w:numId w:val="11"/>
        </w:numPr>
      </w:pPr>
      <w:r w:rsidRPr="006A616B">
        <w:t>S’affirmer dans des choix construits et réfléchis,</w:t>
      </w:r>
    </w:p>
    <w:p w14:paraId="1F30973E" w14:textId="4585DE96" w:rsidR="002568D1" w:rsidRPr="006A616B" w:rsidRDefault="002568D1" w:rsidP="006A616B">
      <w:pPr>
        <w:pStyle w:val="Paragraphedeliste"/>
        <w:numPr>
          <w:ilvl w:val="0"/>
          <w:numId w:val="11"/>
        </w:numPr>
      </w:pPr>
      <w:r w:rsidRPr="006A616B">
        <w:t>Mieux se connaître et prendre confiance en soi.</w:t>
      </w:r>
    </w:p>
    <w:p w14:paraId="3D11B325" w14:textId="77777777" w:rsidR="002568D1" w:rsidRPr="006A616B" w:rsidRDefault="002568D1" w:rsidP="006A616B">
      <w:pPr>
        <w:pStyle w:val="Paragraphedeliste"/>
        <w:numPr>
          <w:ilvl w:val="0"/>
          <w:numId w:val="11"/>
        </w:numPr>
      </w:pPr>
      <w:r w:rsidRPr="006A616B">
        <w:t>Choisir un métier qui corresponde à ses talents, à sa personnalité et à ses aspirations, facteur de bien-être et d’épanouissement personnel,</w:t>
      </w:r>
    </w:p>
    <w:p w14:paraId="6B12635D" w14:textId="77777777" w:rsidR="002568D1" w:rsidRPr="006A616B" w:rsidRDefault="002568D1" w:rsidP="006A616B">
      <w:pPr>
        <w:pStyle w:val="Paragraphedeliste"/>
        <w:numPr>
          <w:ilvl w:val="0"/>
          <w:numId w:val="11"/>
        </w:numPr>
      </w:pPr>
      <w:r w:rsidRPr="006A616B">
        <w:t>Choisir un métier dans un secteur porteur d’opportunités professionnelles,</w:t>
      </w:r>
    </w:p>
    <w:p w14:paraId="7B6F1FE8" w14:textId="3B33C330" w:rsidR="002568D1" w:rsidRPr="00B448CB" w:rsidRDefault="002568D1" w:rsidP="00B448CB">
      <w:pPr>
        <w:pStyle w:val="Paragraphedeliste"/>
        <w:numPr>
          <w:ilvl w:val="0"/>
          <w:numId w:val="11"/>
        </w:numPr>
      </w:pPr>
      <w:r w:rsidRPr="006A616B">
        <w:t>Choisir une formation et un environnement d’études facteur de motivation et d’auto-motivation pour augmenter ses changes de réussite.</w:t>
      </w:r>
      <w:bookmarkStart w:id="0" w:name="_GoBack"/>
      <w:bookmarkEnd w:id="0"/>
    </w:p>
    <w:sectPr w:rsidR="002568D1" w:rsidRPr="00B448CB" w:rsidSect="00DB6F18">
      <w:headerReference w:type="default" r:id="rId10"/>
      <w:footerReference w:type="default" r:id="rId11"/>
      <w:pgSz w:w="11906" w:h="16838" w:code="9"/>
      <w:pgMar w:top="720" w:right="720" w:bottom="720" w:left="720"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00EF7" w14:textId="77777777" w:rsidR="00413DDB" w:rsidRDefault="00413DDB" w:rsidP="005904B8">
      <w:r>
        <w:separator/>
      </w:r>
    </w:p>
  </w:endnote>
  <w:endnote w:type="continuationSeparator" w:id="0">
    <w:p w14:paraId="6D364FB2" w14:textId="77777777" w:rsidR="00413DDB" w:rsidRDefault="00413DDB" w:rsidP="005904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D13EA" w14:textId="1393B4E2" w:rsidR="00B91AC2" w:rsidRPr="00DB6F18" w:rsidRDefault="00B91AC2" w:rsidP="007746FA">
    <w:pPr>
      <w:pStyle w:val="Corpsdetexte2"/>
      <w:shd w:val="clear" w:color="auto" w:fill="auto"/>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38E9E5" w14:textId="77777777" w:rsidR="00413DDB" w:rsidRDefault="00413DDB" w:rsidP="005904B8">
      <w:r>
        <w:separator/>
      </w:r>
    </w:p>
  </w:footnote>
  <w:footnote w:type="continuationSeparator" w:id="0">
    <w:p w14:paraId="64AE66F1" w14:textId="77777777" w:rsidR="00413DDB" w:rsidRDefault="00413DDB" w:rsidP="005904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016F0" w14:textId="77777777" w:rsidR="000228E7" w:rsidRDefault="006A616B" w:rsidP="000228E7">
    <w:pPr>
      <w:pStyle w:val="Titre1"/>
      <w:rPr>
        <w:rStyle w:val="diyfedecoration"/>
      </w:rPr>
    </w:pPr>
    <w:r w:rsidRPr="006A616B">
      <w:rPr>
        <w:rStyle w:val="diyfedecoration"/>
      </w:rPr>
      <w:t>BILAN D'ORIENTATIO</w:t>
    </w:r>
    <w:r w:rsidR="000228E7">
      <w:rPr>
        <w:rStyle w:val="diyfedecoration"/>
      </w:rPr>
      <w:t>N</w:t>
    </w:r>
  </w:p>
  <w:p w14:paraId="1A75C30C" w14:textId="74F6C212" w:rsidR="006A616B" w:rsidRPr="000228E7" w:rsidRDefault="006A616B" w:rsidP="000228E7">
    <w:pPr>
      <w:pStyle w:val="Titre1"/>
      <w:rPr>
        <w:lang w:eastAsia="fr-FR"/>
      </w:rPr>
    </w:pPr>
    <w:r w:rsidRPr="000228E7">
      <w:rPr>
        <w:rStyle w:val="diyfedecoration"/>
        <w:sz w:val="32"/>
        <w:szCs w:val="32"/>
      </w:rPr>
      <w:t>AIDER LES JEUNES À RÉUSSIR LEURS ÉTUDES ET LEUR VIE</w:t>
    </w:r>
  </w:p>
  <w:p w14:paraId="556540AC" w14:textId="2C39B0EE" w:rsidR="00B91AC2" w:rsidRDefault="00B91AC2" w:rsidP="006A616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4D77F8"/>
    <w:multiLevelType w:val="multilevel"/>
    <w:tmpl w:val="5D946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F671A1"/>
    <w:multiLevelType w:val="hybridMultilevel"/>
    <w:tmpl w:val="E3001F3C"/>
    <w:lvl w:ilvl="0" w:tplc="C5BE851A">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BB81897"/>
    <w:multiLevelType w:val="hybridMultilevel"/>
    <w:tmpl w:val="06F66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FF7533C"/>
    <w:multiLevelType w:val="hybridMultilevel"/>
    <w:tmpl w:val="F69A09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9CC1370"/>
    <w:multiLevelType w:val="multilevel"/>
    <w:tmpl w:val="E30A9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B844CE"/>
    <w:multiLevelType w:val="hybridMultilevel"/>
    <w:tmpl w:val="D0502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D3E31B5"/>
    <w:multiLevelType w:val="hybridMultilevel"/>
    <w:tmpl w:val="56DCC4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D025198"/>
    <w:multiLevelType w:val="hybridMultilevel"/>
    <w:tmpl w:val="DDCA52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6AFD46AF"/>
    <w:multiLevelType w:val="hybridMultilevel"/>
    <w:tmpl w:val="B2D052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708A3BF1"/>
    <w:multiLevelType w:val="hybridMultilevel"/>
    <w:tmpl w:val="B4A0F9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3746F9A"/>
    <w:multiLevelType w:val="multilevel"/>
    <w:tmpl w:val="4B1CC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9"/>
  </w:num>
  <w:num w:numId="4">
    <w:abstractNumId w:val="7"/>
  </w:num>
  <w:num w:numId="5">
    <w:abstractNumId w:val="6"/>
  </w:num>
  <w:num w:numId="6">
    <w:abstractNumId w:val="1"/>
  </w:num>
  <w:num w:numId="7">
    <w:abstractNumId w:val="2"/>
  </w:num>
  <w:num w:numId="8">
    <w:abstractNumId w:val="4"/>
  </w:num>
  <w:num w:numId="9">
    <w:abstractNumId w:val="0"/>
  </w:num>
  <w:num w:numId="10">
    <w:abstractNumId w:val="10"/>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7"/>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7EEF"/>
    <w:rsid w:val="0000123C"/>
    <w:rsid w:val="00020047"/>
    <w:rsid w:val="000228E7"/>
    <w:rsid w:val="00026F6B"/>
    <w:rsid w:val="0004410C"/>
    <w:rsid w:val="00046577"/>
    <w:rsid w:val="000F6A0B"/>
    <w:rsid w:val="00103BA6"/>
    <w:rsid w:val="0013024F"/>
    <w:rsid w:val="00141BA1"/>
    <w:rsid w:val="00165D94"/>
    <w:rsid w:val="001662CF"/>
    <w:rsid w:val="00170CCF"/>
    <w:rsid w:val="001952C7"/>
    <w:rsid w:val="001975F6"/>
    <w:rsid w:val="002014A5"/>
    <w:rsid w:val="0020213B"/>
    <w:rsid w:val="00212C7F"/>
    <w:rsid w:val="00231A98"/>
    <w:rsid w:val="00236885"/>
    <w:rsid w:val="00253A4D"/>
    <w:rsid w:val="002568D1"/>
    <w:rsid w:val="00272465"/>
    <w:rsid w:val="002754A8"/>
    <w:rsid w:val="002865A1"/>
    <w:rsid w:val="002A1275"/>
    <w:rsid w:val="002A394C"/>
    <w:rsid w:val="002B12BF"/>
    <w:rsid w:val="002C2DC5"/>
    <w:rsid w:val="002E72B3"/>
    <w:rsid w:val="002F2965"/>
    <w:rsid w:val="002F5436"/>
    <w:rsid w:val="00331A73"/>
    <w:rsid w:val="0035042E"/>
    <w:rsid w:val="00351CB9"/>
    <w:rsid w:val="00377042"/>
    <w:rsid w:val="0038162E"/>
    <w:rsid w:val="00392DE6"/>
    <w:rsid w:val="003C73EF"/>
    <w:rsid w:val="004031E3"/>
    <w:rsid w:val="00413DDB"/>
    <w:rsid w:val="00420AA9"/>
    <w:rsid w:val="00427E0F"/>
    <w:rsid w:val="0044364A"/>
    <w:rsid w:val="00451270"/>
    <w:rsid w:val="00495647"/>
    <w:rsid w:val="004A149C"/>
    <w:rsid w:val="004A35C8"/>
    <w:rsid w:val="004B21CF"/>
    <w:rsid w:val="004E74DA"/>
    <w:rsid w:val="004F0BC5"/>
    <w:rsid w:val="00507C62"/>
    <w:rsid w:val="00541F65"/>
    <w:rsid w:val="005422AA"/>
    <w:rsid w:val="005904B8"/>
    <w:rsid w:val="00590F8A"/>
    <w:rsid w:val="005D1C2A"/>
    <w:rsid w:val="006068F3"/>
    <w:rsid w:val="00645345"/>
    <w:rsid w:val="0064627E"/>
    <w:rsid w:val="006A4856"/>
    <w:rsid w:val="006A616B"/>
    <w:rsid w:val="006C5A77"/>
    <w:rsid w:val="006D6938"/>
    <w:rsid w:val="006E05CE"/>
    <w:rsid w:val="006F3B37"/>
    <w:rsid w:val="00700A64"/>
    <w:rsid w:val="007308F0"/>
    <w:rsid w:val="00734F84"/>
    <w:rsid w:val="00746CC7"/>
    <w:rsid w:val="007746FA"/>
    <w:rsid w:val="00777EEF"/>
    <w:rsid w:val="00791F0C"/>
    <w:rsid w:val="007A3DC4"/>
    <w:rsid w:val="007A494E"/>
    <w:rsid w:val="007D215C"/>
    <w:rsid w:val="007F1057"/>
    <w:rsid w:val="008110BE"/>
    <w:rsid w:val="00812E27"/>
    <w:rsid w:val="00843B37"/>
    <w:rsid w:val="00851E06"/>
    <w:rsid w:val="008742E5"/>
    <w:rsid w:val="00885BC8"/>
    <w:rsid w:val="008B23A5"/>
    <w:rsid w:val="008B7741"/>
    <w:rsid w:val="008D734C"/>
    <w:rsid w:val="008F68A5"/>
    <w:rsid w:val="009A5226"/>
    <w:rsid w:val="009B3430"/>
    <w:rsid w:val="009C5C17"/>
    <w:rsid w:val="009E6331"/>
    <w:rsid w:val="00A26574"/>
    <w:rsid w:val="00A41947"/>
    <w:rsid w:val="00A46ADE"/>
    <w:rsid w:val="00A47202"/>
    <w:rsid w:val="00A64B14"/>
    <w:rsid w:val="00AA28A2"/>
    <w:rsid w:val="00AC2BA0"/>
    <w:rsid w:val="00AD049F"/>
    <w:rsid w:val="00AF6D42"/>
    <w:rsid w:val="00B448CB"/>
    <w:rsid w:val="00B54AB1"/>
    <w:rsid w:val="00B625C8"/>
    <w:rsid w:val="00B72D0B"/>
    <w:rsid w:val="00B86D63"/>
    <w:rsid w:val="00B91AC2"/>
    <w:rsid w:val="00BB394A"/>
    <w:rsid w:val="00BB61C6"/>
    <w:rsid w:val="00BE63A3"/>
    <w:rsid w:val="00BF3658"/>
    <w:rsid w:val="00C057AE"/>
    <w:rsid w:val="00C31EEB"/>
    <w:rsid w:val="00C32896"/>
    <w:rsid w:val="00C45153"/>
    <w:rsid w:val="00CA44E0"/>
    <w:rsid w:val="00CB7FA7"/>
    <w:rsid w:val="00CD3558"/>
    <w:rsid w:val="00CE6D1F"/>
    <w:rsid w:val="00D05154"/>
    <w:rsid w:val="00D06903"/>
    <w:rsid w:val="00D172F2"/>
    <w:rsid w:val="00D27EB2"/>
    <w:rsid w:val="00D45D37"/>
    <w:rsid w:val="00D47572"/>
    <w:rsid w:val="00D5100D"/>
    <w:rsid w:val="00D53C0F"/>
    <w:rsid w:val="00D655C0"/>
    <w:rsid w:val="00D7170A"/>
    <w:rsid w:val="00D87FE5"/>
    <w:rsid w:val="00D90AE8"/>
    <w:rsid w:val="00DA0472"/>
    <w:rsid w:val="00DB224D"/>
    <w:rsid w:val="00DB6F18"/>
    <w:rsid w:val="00DC1E83"/>
    <w:rsid w:val="00DC466A"/>
    <w:rsid w:val="00DE3E50"/>
    <w:rsid w:val="00DE69FC"/>
    <w:rsid w:val="00E011DF"/>
    <w:rsid w:val="00E150AE"/>
    <w:rsid w:val="00E31D54"/>
    <w:rsid w:val="00E349FC"/>
    <w:rsid w:val="00E522C8"/>
    <w:rsid w:val="00E56A3A"/>
    <w:rsid w:val="00E61BC2"/>
    <w:rsid w:val="00E6434A"/>
    <w:rsid w:val="00E6636A"/>
    <w:rsid w:val="00EA56C6"/>
    <w:rsid w:val="00EB2831"/>
    <w:rsid w:val="00EC77B1"/>
    <w:rsid w:val="00EC7BF8"/>
    <w:rsid w:val="00ED56D1"/>
    <w:rsid w:val="00EF5056"/>
    <w:rsid w:val="00F5043B"/>
    <w:rsid w:val="00F605E8"/>
    <w:rsid w:val="00F6156B"/>
    <w:rsid w:val="00F74F43"/>
    <w:rsid w:val="00F93160"/>
    <w:rsid w:val="00FA13DD"/>
    <w:rsid w:val="00FA4009"/>
    <w:rsid w:val="00FD4394"/>
    <w:rsid w:val="00FD7015"/>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D81DCC9"/>
  <w15:docId w15:val="{1B48C469-5681-40B5-A7E9-07A758D0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Corps texte"/>
    <w:qFormat/>
    <w:rsid w:val="006F3B37"/>
    <w:pPr>
      <w:suppressAutoHyphens/>
      <w:spacing w:line="240" w:lineRule="auto"/>
    </w:pPr>
    <w:rPr>
      <w:rFonts w:eastAsia="Times New Roman" w:cs="Calibri"/>
      <w:lang w:eastAsia="ar-SA"/>
    </w:rPr>
  </w:style>
  <w:style w:type="paragraph" w:styleId="Titre1">
    <w:name w:val="heading 1"/>
    <w:basedOn w:val="Normal"/>
    <w:next w:val="Normal"/>
    <w:link w:val="Titre1Car"/>
    <w:autoRedefine/>
    <w:uiPriority w:val="9"/>
    <w:qFormat/>
    <w:rsid w:val="000228E7"/>
    <w:pPr>
      <w:jc w:val="center"/>
      <w:outlineLvl w:val="0"/>
    </w:pPr>
    <w:rPr>
      <w:rFonts w:ascii="Arial" w:hAnsi="Arial" w:cs="Arial"/>
      <w:b/>
      <w:bCs/>
      <w:caps/>
      <w:color w:val="EE0B0D"/>
      <w:sz w:val="36"/>
      <w:szCs w:val="36"/>
    </w:rPr>
  </w:style>
  <w:style w:type="paragraph" w:styleId="Titre2">
    <w:name w:val="heading 2"/>
    <w:basedOn w:val="Normal"/>
    <w:next w:val="Normal"/>
    <w:link w:val="Titre2Car"/>
    <w:autoRedefine/>
    <w:uiPriority w:val="9"/>
    <w:unhideWhenUsed/>
    <w:qFormat/>
    <w:rsid w:val="006A616B"/>
    <w:pPr>
      <w:shd w:val="clear" w:color="auto" w:fill="F2F2F2" w:themeFill="background1" w:themeFillShade="F2"/>
      <w:jc w:val="center"/>
      <w:outlineLvl w:val="1"/>
    </w:pPr>
    <w:rPr>
      <w:rFonts w:eastAsiaTheme="minorHAnsi"/>
      <w:b/>
      <w:bCs/>
      <w:iCs/>
      <w:caps/>
      <w:color w:val="1F497D" w:themeColor="text2"/>
      <w:sz w:val="28"/>
      <w:szCs w:val="32"/>
      <w:lang w:eastAsia="en-US"/>
    </w:rPr>
  </w:style>
  <w:style w:type="paragraph" w:styleId="Titre3">
    <w:name w:val="heading 3"/>
    <w:basedOn w:val="Normal"/>
    <w:next w:val="Normal"/>
    <w:link w:val="Titre3Car"/>
    <w:autoRedefine/>
    <w:uiPriority w:val="9"/>
    <w:unhideWhenUsed/>
    <w:qFormat/>
    <w:rsid w:val="004A149C"/>
    <w:pPr>
      <w:shd w:val="clear" w:color="auto" w:fill="F2F2F2" w:themeFill="background1" w:themeFillShade="F2"/>
      <w:outlineLvl w:val="2"/>
    </w:pPr>
    <w:rPr>
      <w:rFonts w:eastAsiaTheme="minorHAnsi" w:cstheme="minorBidi"/>
      <w:b/>
      <w:color w:val="244061" w:themeColor="accent1" w:themeShade="80"/>
      <w:lang w:eastAsia="en-US"/>
    </w:rPr>
  </w:style>
  <w:style w:type="paragraph" w:styleId="Titre4">
    <w:name w:val="heading 4"/>
    <w:basedOn w:val="Normal"/>
    <w:next w:val="Normal"/>
    <w:link w:val="Titre4Car"/>
    <w:autoRedefine/>
    <w:uiPriority w:val="9"/>
    <w:unhideWhenUsed/>
    <w:qFormat/>
    <w:rsid w:val="00392DE6"/>
    <w:pPr>
      <w:keepNext/>
      <w:keepLines/>
      <w:outlineLvl w:val="3"/>
    </w:pPr>
    <w:rPr>
      <w:rFonts w:eastAsiaTheme="majorEastAsia" w:cstheme="majorBidi"/>
      <w:b/>
      <w:bCs/>
      <w:iCs/>
    </w:rPr>
  </w:style>
  <w:style w:type="paragraph" w:styleId="Titre5">
    <w:name w:val="heading 5"/>
    <w:basedOn w:val="Normal"/>
    <w:next w:val="Normal"/>
    <w:link w:val="Titre5Car"/>
    <w:autoRedefine/>
    <w:uiPriority w:val="9"/>
    <w:unhideWhenUsed/>
    <w:qFormat/>
    <w:rsid w:val="007A3DC4"/>
    <w:pPr>
      <w:keepNext/>
      <w:keepLines/>
      <w:outlineLvl w:val="4"/>
    </w:pPr>
    <w:rPr>
      <w:rFonts w:eastAsiaTheme="majorEastAsia" w:cstheme="majorBidi"/>
      <w:color w:val="243F60" w:themeColor="accent1" w:themeShade="7F"/>
      <w:sz w:val="1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4512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51270"/>
    <w:pPr>
      <w:tabs>
        <w:tab w:val="center" w:pos="4536"/>
        <w:tab w:val="right" w:pos="9072"/>
      </w:tabs>
    </w:pPr>
  </w:style>
  <w:style w:type="character" w:customStyle="1" w:styleId="En-tteCar">
    <w:name w:val="En-tête Car"/>
    <w:basedOn w:val="Policepardfaut"/>
    <w:link w:val="En-tte"/>
    <w:uiPriority w:val="99"/>
    <w:rsid w:val="00451270"/>
  </w:style>
  <w:style w:type="paragraph" w:styleId="Pieddepage">
    <w:name w:val="footer"/>
    <w:basedOn w:val="Normal"/>
    <w:link w:val="PieddepageCar"/>
    <w:uiPriority w:val="99"/>
    <w:unhideWhenUsed/>
    <w:rsid w:val="00451270"/>
    <w:pPr>
      <w:tabs>
        <w:tab w:val="center" w:pos="4536"/>
        <w:tab w:val="right" w:pos="9072"/>
      </w:tabs>
    </w:pPr>
  </w:style>
  <w:style w:type="character" w:customStyle="1" w:styleId="PieddepageCar">
    <w:name w:val="Pied de page Car"/>
    <w:basedOn w:val="Policepardfaut"/>
    <w:link w:val="Pieddepage"/>
    <w:uiPriority w:val="99"/>
    <w:rsid w:val="00451270"/>
  </w:style>
  <w:style w:type="paragraph" w:styleId="Textedebulles">
    <w:name w:val="Balloon Text"/>
    <w:basedOn w:val="Normal"/>
    <w:link w:val="TextedebullesCar"/>
    <w:uiPriority w:val="99"/>
    <w:semiHidden/>
    <w:unhideWhenUsed/>
    <w:rsid w:val="00451270"/>
    <w:rPr>
      <w:rFonts w:ascii="Tahoma" w:hAnsi="Tahoma" w:cs="Tahoma"/>
      <w:sz w:val="16"/>
      <w:szCs w:val="16"/>
    </w:rPr>
  </w:style>
  <w:style w:type="character" w:customStyle="1" w:styleId="TextedebullesCar">
    <w:name w:val="Texte de bulles Car"/>
    <w:basedOn w:val="Policepardfaut"/>
    <w:link w:val="Textedebulles"/>
    <w:uiPriority w:val="99"/>
    <w:semiHidden/>
    <w:rsid w:val="00451270"/>
    <w:rPr>
      <w:rFonts w:ascii="Tahoma" w:hAnsi="Tahoma" w:cs="Tahoma"/>
      <w:sz w:val="16"/>
      <w:szCs w:val="16"/>
    </w:rPr>
  </w:style>
  <w:style w:type="paragraph" w:styleId="Corpsdetexte2">
    <w:name w:val="Body Text 2"/>
    <w:basedOn w:val="Normal"/>
    <w:link w:val="Corpsdetexte2Car"/>
    <w:semiHidden/>
    <w:rsid w:val="00451270"/>
    <w:pPr>
      <w:shd w:val="clear" w:color="auto" w:fill="CCECFF"/>
      <w:spacing w:line="264" w:lineRule="auto"/>
    </w:pPr>
    <w:rPr>
      <w:rFonts w:ascii="Calibri" w:hAnsi="Calibri" w:cs="Times New Roman"/>
      <w:color w:val="595959"/>
      <w:sz w:val="22"/>
      <w:szCs w:val="22"/>
    </w:rPr>
  </w:style>
  <w:style w:type="character" w:customStyle="1" w:styleId="Corpsdetexte2Car">
    <w:name w:val="Corps de texte 2 Car"/>
    <w:basedOn w:val="Policepardfaut"/>
    <w:link w:val="Corpsdetexte2"/>
    <w:semiHidden/>
    <w:rsid w:val="00451270"/>
    <w:rPr>
      <w:rFonts w:ascii="Calibri" w:eastAsia="Times New Roman" w:hAnsi="Calibri" w:cs="Times New Roman"/>
      <w:color w:val="595959"/>
      <w:sz w:val="22"/>
      <w:szCs w:val="22"/>
      <w:shd w:val="clear" w:color="auto" w:fill="CCECFF"/>
    </w:rPr>
  </w:style>
  <w:style w:type="paragraph" w:styleId="Paragraphedeliste">
    <w:name w:val="List Paragraph"/>
    <w:basedOn w:val="Normal"/>
    <w:uiPriority w:val="34"/>
    <w:qFormat/>
    <w:rsid w:val="00590F8A"/>
    <w:pPr>
      <w:ind w:left="720"/>
      <w:contextualSpacing/>
    </w:pPr>
  </w:style>
  <w:style w:type="character" w:styleId="Lienhypertexte">
    <w:name w:val="Hyperlink"/>
    <w:basedOn w:val="Policepardfaut"/>
    <w:uiPriority w:val="99"/>
    <w:unhideWhenUsed/>
    <w:rsid w:val="006068F3"/>
    <w:rPr>
      <w:color w:val="0000FF" w:themeColor="hyperlink"/>
      <w:u w:val="single"/>
    </w:rPr>
  </w:style>
  <w:style w:type="character" w:customStyle="1" w:styleId="Titre1Car">
    <w:name w:val="Titre 1 Car"/>
    <w:basedOn w:val="Policepardfaut"/>
    <w:link w:val="Titre1"/>
    <w:uiPriority w:val="9"/>
    <w:rsid w:val="000228E7"/>
    <w:rPr>
      <w:rFonts w:ascii="Arial" w:eastAsia="Times New Roman" w:hAnsi="Arial" w:cs="Arial"/>
      <w:b/>
      <w:bCs/>
      <w:caps/>
      <w:color w:val="EE0B0D"/>
      <w:sz w:val="36"/>
      <w:szCs w:val="36"/>
      <w:lang w:eastAsia="ar-SA"/>
    </w:rPr>
  </w:style>
  <w:style w:type="character" w:customStyle="1" w:styleId="Titre2Car">
    <w:name w:val="Titre 2 Car"/>
    <w:basedOn w:val="Policepardfaut"/>
    <w:link w:val="Titre2"/>
    <w:uiPriority w:val="9"/>
    <w:rsid w:val="006A616B"/>
    <w:rPr>
      <w:rFonts w:cs="Calibri"/>
      <w:b/>
      <w:bCs/>
      <w:iCs/>
      <w:caps/>
      <w:color w:val="1F497D" w:themeColor="text2"/>
      <w:sz w:val="28"/>
      <w:szCs w:val="32"/>
      <w:shd w:val="clear" w:color="auto" w:fill="F2F2F2" w:themeFill="background1" w:themeFillShade="F2"/>
    </w:rPr>
  </w:style>
  <w:style w:type="character" w:customStyle="1" w:styleId="Titre3Car">
    <w:name w:val="Titre 3 Car"/>
    <w:basedOn w:val="Policepardfaut"/>
    <w:link w:val="Titre3"/>
    <w:uiPriority w:val="9"/>
    <w:rsid w:val="004A149C"/>
    <w:rPr>
      <w:b/>
      <w:color w:val="244061" w:themeColor="accent1" w:themeShade="80"/>
      <w:shd w:val="clear" w:color="auto" w:fill="F2F2F2" w:themeFill="background1" w:themeFillShade="F2"/>
    </w:rPr>
  </w:style>
  <w:style w:type="character" w:customStyle="1" w:styleId="Titre4Car">
    <w:name w:val="Titre 4 Car"/>
    <w:basedOn w:val="Policepardfaut"/>
    <w:link w:val="Titre4"/>
    <w:uiPriority w:val="9"/>
    <w:rsid w:val="00392DE6"/>
    <w:rPr>
      <w:rFonts w:eastAsiaTheme="majorEastAsia" w:cstheme="majorBidi"/>
      <w:b/>
      <w:bCs/>
      <w:iCs/>
      <w:color w:val="0F243E" w:themeColor="text2" w:themeShade="80"/>
      <w:lang w:eastAsia="ar-SA"/>
    </w:rPr>
  </w:style>
  <w:style w:type="character" w:customStyle="1" w:styleId="Titre5Car">
    <w:name w:val="Titre 5 Car"/>
    <w:basedOn w:val="Policepardfaut"/>
    <w:link w:val="Titre5"/>
    <w:uiPriority w:val="9"/>
    <w:rsid w:val="007A3DC4"/>
    <w:rPr>
      <w:rFonts w:eastAsiaTheme="majorEastAsia" w:cstheme="majorBidi"/>
      <w:color w:val="243F60" w:themeColor="accent1" w:themeShade="7F"/>
      <w:sz w:val="16"/>
      <w:lang w:eastAsia="ar-SA"/>
    </w:rPr>
  </w:style>
  <w:style w:type="paragraph" w:styleId="NormalWeb">
    <w:name w:val="Normal (Web)"/>
    <w:basedOn w:val="Normal"/>
    <w:uiPriority w:val="99"/>
    <w:unhideWhenUsed/>
    <w:rsid w:val="00CE6D1F"/>
    <w:pPr>
      <w:suppressAutoHyphens w:val="0"/>
      <w:spacing w:before="100" w:beforeAutospacing="1" w:after="100" w:afterAutospacing="1"/>
      <w:jc w:val="left"/>
    </w:pPr>
    <w:rPr>
      <w:rFonts w:ascii="Times New Roman" w:hAnsi="Times New Roman" w:cs="Times New Roman"/>
      <w:lang w:eastAsia="fr-FR"/>
    </w:rPr>
  </w:style>
  <w:style w:type="character" w:customStyle="1" w:styleId="apple-converted-space">
    <w:name w:val="apple-converted-space"/>
    <w:basedOn w:val="Policepardfaut"/>
    <w:rsid w:val="00CE6D1F"/>
  </w:style>
  <w:style w:type="character" w:styleId="lev">
    <w:name w:val="Strong"/>
    <w:basedOn w:val="Policepardfaut"/>
    <w:uiPriority w:val="22"/>
    <w:qFormat/>
    <w:rsid w:val="00CE6D1F"/>
    <w:rPr>
      <w:b/>
      <w:bCs/>
    </w:rPr>
  </w:style>
  <w:style w:type="paragraph" w:customStyle="1" w:styleId="Default">
    <w:name w:val="Default"/>
    <w:rsid w:val="009C5C17"/>
    <w:pPr>
      <w:autoSpaceDE w:val="0"/>
      <w:autoSpaceDN w:val="0"/>
      <w:adjustRightInd w:val="0"/>
      <w:spacing w:line="240" w:lineRule="auto"/>
      <w:jc w:val="left"/>
    </w:pPr>
    <w:rPr>
      <w:rFonts w:ascii="Calibri" w:hAnsi="Calibri" w:cs="Calibri"/>
      <w:color w:val="000000"/>
    </w:rPr>
  </w:style>
  <w:style w:type="character" w:styleId="Mentionnonrsolue">
    <w:name w:val="Unresolved Mention"/>
    <w:basedOn w:val="Policepardfaut"/>
    <w:uiPriority w:val="99"/>
    <w:semiHidden/>
    <w:unhideWhenUsed/>
    <w:rsid w:val="00D5100D"/>
    <w:rPr>
      <w:color w:val="605E5C"/>
      <w:shd w:val="clear" w:color="auto" w:fill="E1DFDD"/>
    </w:rPr>
  </w:style>
  <w:style w:type="character" w:customStyle="1" w:styleId="diyfedecoration">
    <w:name w:val="diyfedecoration"/>
    <w:basedOn w:val="Policepardfaut"/>
    <w:rsid w:val="00256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0636383">
      <w:bodyDiv w:val="1"/>
      <w:marLeft w:val="0"/>
      <w:marRight w:val="0"/>
      <w:marTop w:val="0"/>
      <w:marBottom w:val="0"/>
      <w:divBdr>
        <w:top w:val="none" w:sz="0" w:space="0" w:color="auto"/>
        <w:left w:val="none" w:sz="0" w:space="0" w:color="auto"/>
        <w:bottom w:val="none" w:sz="0" w:space="0" w:color="auto"/>
        <w:right w:val="none" w:sz="0" w:space="0" w:color="auto"/>
      </w:divBdr>
      <w:divsChild>
        <w:div w:id="1885562753">
          <w:marLeft w:val="0"/>
          <w:marRight w:val="0"/>
          <w:marTop w:val="0"/>
          <w:marBottom w:val="0"/>
          <w:divBdr>
            <w:top w:val="none" w:sz="0" w:space="0" w:color="auto"/>
            <w:left w:val="none" w:sz="0" w:space="0" w:color="auto"/>
            <w:bottom w:val="none" w:sz="0" w:space="0" w:color="auto"/>
            <w:right w:val="none" w:sz="0" w:space="0" w:color="auto"/>
          </w:divBdr>
        </w:div>
        <w:div w:id="1604418189">
          <w:marLeft w:val="0"/>
          <w:marRight w:val="0"/>
          <w:marTop w:val="0"/>
          <w:marBottom w:val="0"/>
          <w:divBdr>
            <w:top w:val="none" w:sz="0" w:space="0" w:color="auto"/>
            <w:left w:val="none" w:sz="0" w:space="0" w:color="auto"/>
            <w:bottom w:val="none" w:sz="0" w:space="0" w:color="auto"/>
            <w:right w:val="none" w:sz="0" w:space="0" w:color="auto"/>
          </w:divBdr>
          <w:divsChild>
            <w:div w:id="681470018">
              <w:marLeft w:val="0"/>
              <w:marRight w:val="0"/>
              <w:marTop w:val="0"/>
              <w:marBottom w:val="0"/>
              <w:divBdr>
                <w:top w:val="none" w:sz="0" w:space="0" w:color="auto"/>
                <w:left w:val="none" w:sz="0" w:space="0" w:color="auto"/>
                <w:bottom w:val="none" w:sz="0" w:space="0" w:color="auto"/>
                <w:right w:val="none" w:sz="0" w:space="0" w:color="auto"/>
              </w:divBdr>
              <w:divsChild>
                <w:div w:id="1422481429">
                  <w:marLeft w:val="0"/>
                  <w:marRight w:val="300"/>
                  <w:marTop w:val="60"/>
                  <w:marBottom w:val="60"/>
                  <w:divBdr>
                    <w:top w:val="none" w:sz="0" w:space="0" w:color="auto"/>
                    <w:left w:val="none" w:sz="0" w:space="0" w:color="auto"/>
                    <w:bottom w:val="none" w:sz="0" w:space="0" w:color="auto"/>
                    <w:right w:val="none" w:sz="0" w:space="0" w:color="auto"/>
                  </w:divBdr>
                </w:div>
                <w:div w:id="123235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774931">
      <w:bodyDiv w:val="1"/>
      <w:marLeft w:val="0"/>
      <w:marRight w:val="0"/>
      <w:marTop w:val="0"/>
      <w:marBottom w:val="0"/>
      <w:divBdr>
        <w:top w:val="none" w:sz="0" w:space="0" w:color="auto"/>
        <w:left w:val="none" w:sz="0" w:space="0" w:color="auto"/>
        <w:bottom w:val="none" w:sz="0" w:space="0" w:color="auto"/>
        <w:right w:val="none" w:sz="0" w:space="0" w:color="auto"/>
      </w:divBdr>
      <w:divsChild>
        <w:div w:id="334039667">
          <w:marLeft w:val="0"/>
          <w:marRight w:val="0"/>
          <w:marTop w:val="0"/>
          <w:marBottom w:val="0"/>
          <w:divBdr>
            <w:top w:val="none" w:sz="0" w:space="0" w:color="auto"/>
            <w:left w:val="none" w:sz="0" w:space="0" w:color="auto"/>
            <w:bottom w:val="none" w:sz="0" w:space="0" w:color="auto"/>
            <w:right w:val="none" w:sz="0" w:space="0" w:color="auto"/>
          </w:divBdr>
        </w:div>
        <w:div w:id="2066442933">
          <w:marLeft w:val="0"/>
          <w:marRight w:val="0"/>
          <w:marTop w:val="0"/>
          <w:marBottom w:val="0"/>
          <w:divBdr>
            <w:top w:val="none" w:sz="0" w:space="0" w:color="auto"/>
            <w:left w:val="none" w:sz="0" w:space="0" w:color="auto"/>
            <w:bottom w:val="none" w:sz="0" w:space="0" w:color="auto"/>
            <w:right w:val="none" w:sz="0" w:space="0" w:color="auto"/>
          </w:divBdr>
        </w:div>
        <w:div w:id="91903249">
          <w:marLeft w:val="0"/>
          <w:marRight w:val="0"/>
          <w:marTop w:val="0"/>
          <w:marBottom w:val="0"/>
          <w:divBdr>
            <w:top w:val="none" w:sz="0" w:space="0" w:color="auto"/>
            <w:left w:val="none" w:sz="0" w:space="0" w:color="auto"/>
            <w:bottom w:val="none" w:sz="0" w:space="0" w:color="auto"/>
            <w:right w:val="none" w:sz="0" w:space="0" w:color="auto"/>
          </w:divBdr>
          <w:divsChild>
            <w:div w:id="1137798759">
              <w:marLeft w:val="0"/>
              <w:marRight w:val="0"/>
              <w:marTop w:val="0"/>
              <w:marBottom w:val="0"/>
              <w:divBdr>
                <w:top w:val="none" w:sz="0" w:space="0" w:color="auto"/>
                <w:left w:val="none" w:sz="0" w:space="0" w:color="auto"/>
                <w:bottom w:val="none" w:sz="0" w:space="0" w:color="auto"/>
                <w:right w:val="none" w:sz="0" w:space="0" w:color="auto"/>
              </w:divBdr>
              <w:divsChild>
                <w:div w:id="1261790075">
                  <w:marLeft w:val="0"/>
                  <w:marRight w:val="300"/>
                  <w:marTop w:val="60"/>
                  <w:marBottom w:val="60"/>
                  <w:divBdr>
                    <w:top w:val="none" w:sz="0" w:space="0" w:color="auto"/>
                    <w:left w:val="none" w:sz="0" w:space="0" w:color="auto"/>
                    <w:bottom w:val="none" w:sz="0" w:space="0" w:color="auto"/>
                    <w:right w:val="none" w:sz="0" w:space="0" w:color="auto"/>
                  </w:divBdr>
                </w:div>
                <w:div w:id="1927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08559">
          <w:marLeft w:val="0"/>
          <w:marRight w:val="0"/>
          <w:marTop w:val="0"/>
          <w:marBottom w:val="0"/>
          <w:divBdr>
            <w:top w:val="none" w:sz="0" w:space="0" w:color="auto"/>
            <w:left w:val="none" w:sz="0" w:space="0" w:color="auto"/>
            <w:bottom w:val="none" w:sz="0" w:space="0" w:color="auto"/>
            <w:right w:val="none" w:sz="0" w:space="0" w:color="auto"/>
          </w:divBdr>
        </w:div>
      </w:divsChild>
    </w:div>
    <w:div w:id="632374117">
      <w:bodyDiv w:val="1"/>
      <w:marLeft w:val="0"/>
      <w:marRight w:val="0"/>
      <w:marTop w:val="0"/>
      <w:marBottom w:val="0"/>
      <w:divBdr>
        <w:top w:val="none" w:sz="0" w:space="0" w:color="auto"/>
        <w:left w:val="none" w:sz="0" w:space="0" w:color="auto"/>
        <w:bottom w:val="none" w:sz="0" w:space="0" w:color="auto"/>
        <w:right w:val="none" w:sz="0" w:space="0" w:color="auto"/>
      </w:divBdr>
    </w:div>
    <w:div w:id="1337489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605</Words>
  <Characters>3330</Characters>
  <Application>Microsoft Office Word</Application>
  <DocSecurity>0</DocSecurity>
  <Lines>27</Lines>
  <Paragraphs>7</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3928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lqurent lejars</dc:creator>
  <cp:lastModifiedBy>carine boeglin</cp:lastModifiedBy>
  <cp:revision>2</cp:revision>
  <cp:lastPrinted>2020-02-12T14:15:00Z</cp:lastPrinted>
  <dcterms:created xsi:type="dcterms:W3CDTF">2020-02-12T14:15:00Z</dcterms:created>
  <dcterms:modified xsi:type="dcterms:W3CDTF">2020-02-12T14:15:00Z</dcterms:modified>
</cp:coreProperties>
</file>